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45EA" w14:textId="6F8B3DFB" w:rsidR="00B22187" w:rsidRPr="00F63F17" w:rsidRDefault="00746D73" w:rsidP="00A40924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 w:rsidRPr="00F63F17">
        <w:rPr>
          <w:rFonts w:ascii="Cambria" w:hAnsi="Cambria" w:cs="Helvetica"/>
          <w:b/>
          <w:bCs/>
          <w:lang w:val="hr-HR" w:eastAsia="hr-HR"/>
        </w:rPr>
        <w:t>Vodič za građane</w:t>
      </w:r>
      <w:r w:rsidR="00B22187" w:rsidRPr="00F63F17">
        <w:rPr>
          <w:rFonts w:ascii="Cambria" w:hAnsi="Cambria" w:cs="Helvetica"/>
          <w:b/>
          <w:bCs/>
          <w:lang w:val="hr-HR" w:eastAsia="hr-HR"/>
        </w:rPr>
        <w:t xml:space="preserve"> za </w:t>
      </w:r>
      <w:r w:rsidRPr="00F63F17">
        <w:rPr>
          <w:rFonts w:ascii="Cambria" w:hAnsi="Cambria" w:cs="Helvetica"/>
          <w:b/>
          <w:bCs/>
          <w:lang w:val="hr-HR" w:eastAsia="hr-HR"/>
        </w:rPr>
        <w:t>202</w:t>
      </w:r>
      <w:r w:rsidR="00755979" w:rsidRPr="00F63F17">
        <w:rPr>
          <w:rFonts w:ascii="Cambria" w:hAnsi="Cambria" w:cs="Helvetica"/>
          <w:b/>
          <w:bCs/>
          <w:lang w:val="hr-HR" w:eastAsia="hr-HR"/>
        </w:rPr>
        <w:t>3</w:t>
      </w:r>
      <w:r w:rsidR="00B22187" w:rsidRPr="00F63F17">
        <w:rPr>
          <w:rFonts w:ascii="Cambria" w:hAnsi="Cambria" w:cs="Helvetica"/>
          <w:b/>
          <w:bCs/>
          <w:lang w:val="hr-HR" w:eastAsia="hr-HR"/>
        </w:rPr>
        <w:t xml:space="preserve">. </w:t>
      </w:r>
      <w:r w:rsidR="0029472C" w:rsidRPr="00F63F17">
        <w:rPr>
          <w:rFonts w:ascii="Cambria" w:hAnsi="Cambria" w:cs="Helvetica"/>
          <w:b/>
          <w:bCs/>
          <w:lang w:val="hr-HR" w:eastAsia="hr-HR"/>
        </w:rPr>
        <w:t>g</w:t>
      </w:r>
      <w:r w:rsidR="00B22187" w:rsidRPr="00F63F17">
        <w:rPr>
          <w:rFonts w:ascii="Cambria" w:hAnsi="Cambria" w:cs="Helvetica"/>
          <w:b/>
          <w:bCs/>
          <w:lang w:val="hr-HR" w:eastAsia="hr-HR"/>
        </w:rPr>
        <w:t>odinu</w:t>
      </w:r>
    </w:p>
    <w:p w14:paraId="097B0F7B" w14:textId="7CD959EA" w:rsidR="00B22187" w:rsidRPr="00F63F17" w:rsidRDefault="005F08E8" w:rsidP="00A40924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>
        <w:rPr>
          <w:rFonts w:ascii="Cambria" w:hAnsi="Cambria" w:cs="Helvetic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2BF8" wp14:editId="621FE677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170815</wp:posOffset>
                </wp:positionV>
                <wp:extent cx="2114550" cy="1371600"/>
                <wp:effectExtent l="0" t="0" r="19050" b="190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2BB" w14:textId="77777777" w:rsidR="009B35EE" w:rsidRDefault="003D1D00" w:rsidP="004042A6">
                            <w:pPr>
                              <w:ind w:left="426"/>
                            </w:pPr>
                            <w:r w:rsidRPr="003D1D00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04C7D3C8" wp14:editId="01145143">
                                  <wp:extent cx="1733550" cy="1460303"/>
                                  <wp:effectExtent l="0" t="0" r="0" b="0"/>
                                  <wp:docPr id="2" name="Slika 2" descr="C:\Users\MOBES_1\Pictures\načelnik _prgom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BES_1\Pictures\načelnik _prgom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345" cy="1466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2B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4.35pt;margin-top:13.45pt;width:16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" strokecolor="white [3212]">
                <v:textbox>
                  <w:txbxContent>
                    <w:p w14:paraId="13F6B2BB" w14:textId="77777777" w:rsidR="009B35EE" w:rsidRDefault="003D1D00" w:rsidP="004042A6">
                      <w:pPr>
                        <w:ind w:left="426"/>
                      </w:pPr>
                      <w:r w:rsidRPr="003D1D00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04C7D3C8" wp14:editId="01145143">
                            <wp:extent cx="1733550" cy="1460303"/>
                            <wp:effectExtent l="0" t="0" r="0" b="0"/>
                            <wp:docPr id="2" name="Slika 2" descr="C:\Users\MOBES_1\Pictures\načelnik _prgom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BES_1\Pictures\načelnik _prgom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345" cy="1466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0DA39F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34ADE9C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3A4AC3F7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14CA488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5450F263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406F98E8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449C710" w14:textId="77777777" w:rsidR="00AA186C" w:rsidRPr="00F63F17" w:rsidRDefault="00AA186C" w:rsidP="00A40924">
      <w:pPr>
        <w:shd w:val="clear" w:color="auto" w:fill="FFFFFF"/>
        <w:spacing w:line="279" w:lineRule="atLeast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D666EED" w14:textId="1AC3D178" w:rsidR="00B55AB5" w:rsidRPr="00F63F17" w:rsidRDefault="00B55AB5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6547BADD" w14:textId="0BD89B10" w:rsidR="000456E8" w:rsidRPr="00F63F17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3B7D3ACE" w14:textId="77777777" w:rsidR="000456E8" w:rsidRPr="00F63F17" w:rsidRDefault="000456E8" w:rsidP="000456E8">
      <w:pPr>
        <w:shd w:val="clear" w:color="auto" w:fill="FFFFFF"/>
        <w:spacing w:after="200"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  <w:r w:rsidRPr="00F63F17">
        <w:rPr>
          <w:rFonts w:ascii="Cambria" w:hAnsi="Cambria" w:cs="Helvetica"/>
          <w:b/>
          <w:bCs/>
          <w:lang w:val="hr-HR" w:eastAsia="hr-HR"/>
        </w:rPr>
        <w:t>Poštovani stanovnici,</w:t>
      </w:r>
    </w:p>
    <w:p w14:paraId="4E45D038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 xml:space="preserve">predstavljamo Vam Vodič za građane za 2023. godinu. U njemu je prikazano na koji način Općina Prgomet prikuplja i investira sredstva. Kako bismo Vam omogućili uvid u rad naše Općine i učinili je što transparentnijom nastavljamo s projektom koji se nalazi na Internet stranici www.proracun.hr, te na našoj službenoj stranici </w:t>
      </w:r>
      <w:hyperlink r:id="rId10" w:history="1">
        <w:r w:rsidRPr="00F63F17">
          <w:rPr>
            <w:rStyle w:val="Hiperveza"/>
            <w:rFonts w:ascii="Cambria" w:hAnsi="Cambria" w:cs="Helvetica"/>
            <w:lang w:val="hr-HR" w:eastAsia="hr-HR"/>
          </w:rPr>
          <w:t>www.opcina-prgomet.hr</w:t>
        </w:r>
      </w:hyperlink>
      <w:r w:rsidRPr="00F63F17">
        <w:rPr>
          <w:rFonts w:ascii="Cambria" w:hAnsi="Cambria" w:cs="Helvetica"/>
          <w:lang w:val="hr-HR" w:eastAsia="hr-HR"/>
        </w:rPr>
        <w:t>.</w:t>
      </w:r>
    </w:p>
    <w:p w14:paraId="6751E555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4BD7EAC9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Kroz ovaj projekt želimo Vam prenijeti informacije pomoću kojih možete pratiti raspolaganje proračunskim sredstvima.</w:t>
      </w:r>
    </w:p>
    <w:p w14:paraId="3556F2FE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63B4C92C" w14:textId="18BE2304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Tijekom 2023. godine nastavljamo s održavanjem javne rasvjete, cesta, građevinskih objekata, groblja i javnih površina</w:t>
      </w:r>
      <w:r w:rsidR="00FE5F86" w:rsidRPr="00F63F17">
        <w:rPr>
          <w:rFonts w:ascii="Cambria" w:hAnsi="Cambria" w:cs="Helvetica"/>
          <w:lang w:val="hr-HR" w:eastAsia="hr-HR"/>
        </w:rPr>
        <w:t xml:space="preserve">, a ulažemo i u </w:t>
      </w:r>
      <w:r w:rsidRPr="00F63F17">
        <w:rPr>
          <w:rFonts w:ascii="Cambria" w:hAnsi="Cambria" w:cs="Helvetica"/>
          <w:lang w:val="hr-HR" w:eastAsia="hr-HR"/>
        </w:rPr>
        <w:t>vodovod i odvodnju, a sve u cilju povećanja kvalitete života naših stanovnika.</w:t>
      </w:r>
    </w:p>
    <w:p w14:paraId="29968117" w14:textId="789DD3E1" w:rsidR="000456E8" w:rsidRPr="00F63F17" w:rsidRDefault="000456E8" w:rsidP="000456E8">
      <w:pPr>
        <w:shd w:val="clear" w:color="auto" w:fill="FFFFFF"/>
        <w:spacing w:before="200"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Na području naše Općine djeluju sportske, kulturne i druge udruge koje oplemenjuju naš život i omogućavaju pojedincima da prepoznaju i usavrše svoje talente</w:t>
      </w:r>
      <w:r w:rsidR="008957C2" w:rsidRPr="00F63F17">
        <w:rPr>
          <w:rFonts w:ascii="Cambria" w:hAnsi="Cambria" w:cs="Helvetica"/>
          <w:lang w:val="hr-HR" w:eastAsia="hr-HR"/>
        </w:rPr>
        <w:t>,</w:t>
      </w:r>
      <w:r w:rsidRPr="00F63F17">
        <w:rPr>
          <w:rFonts w:ascii="Cambria" w:hAnsi="Cambria" w:cs="Helvetica"/>
          <w:lang w:val="hr-HR" w:eastAsia="hr-HR"/>
        </w:rPr>
        <w:t xml:space="preserve"> </w:t>
      </w:r>
      <w:r w:rsidR="008957C2" w:rsidRPr="00F63F17">
        <w:rPr>
          <w:rFonts w:ascii="Cambria" w:hAnsi="Cambria" w:cs="Helvetica"/>
          <w:lang w:val="hr-HR" w:eastAsia="hr-HR"/>
        </w:rPr>
        <w:t>z</w:t>
      </w:r>
      <w:r w:rsidRPr="00F63F17">
        <w:rPr>
          <w:rFonts w:ascii="Cambria" w:hAnsi="Cambria" w:cs="Helvetica"/>
          <w:lang w:val="hr-HR" w:eastAsia="hr-HR"/>
        </w:rPr>
        <w:t>ato zaslužuju našu financijsku pomoć.</w:t>
      </w:r>
    </w:p>
    <w:p w14:paraId="0DE31C9C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5CCD4A90" w14:textId="180561ED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Kroz naknade građanima i kućanstvima želimo pomoći obiteljima i kućanstvima za stanovanje, te dodjeljujemo pomoći koje se odnose na sufinanciranje prijevoza đaka. Također</w:t>
      </w:r>
      <w:r w:rsidR="00E72253" w:rsidRPr="00F63F17">
        <w:rPr>
          <w:rFonts w:ascii="Cambria" w:hAnsi="Cambria" w:cs="Helvetica"/>
          <w:lang w:val="hr-HR" w:eastAsia="hr-HR"/>
        </w:rPr>
        <w:t xml:space="preserve"> </w:t>
      </w:r>
      <w:r w:rsidRPr="00F63F17">
        <w:rPr>
          <w:rFonts w:ascii="Cambria" w:hAnsi="Cambria" w:cs="Helvetica"/>
          <w:lang w:val="hr-HR" w:eastAsia="hr-HR"/>
        </w:rPr>
        <w:t>dodjeljivat</w:t>
      </w:r>
      <w:r w:rsidR="00E72253" w:rsidRPr="00F63F17">
        <w:rPr>
          <w:rFonts w:ascii="Cambria" w:hAnsi="Cambria" w:cs="Helvetica"/>
          <w:lang w:val="hr-HR" w:eastAsia="hr-HR"/>
        </w:rPr>
        <w:t xml:space="preserve"> ćemo</w:t>
      </w:r>
      <w:r w:rsidRPr="00F63F17">
        <w:rPr>
          <w:rFonts w:ascii="Cambria" w:hAnsi="Cambria" w:cs="Helvetica"/>
          <w:lang w:val="hr-HR" w:eastAsia="hr-HR"/>
        </w:rPr>
        <w:t xml:space="preserve"> naknade za štete uzrokovane prirodnim katastrofama. U 2023. godini s programom „Zaželi“ želimo osigurati posao za žene u nepovoljnom položaju na tržištu rada i ulagat ćemo i u protupožarnu zaštitu</w:t>
      </w:r>
      <w:r w:rsidR="00E72253" w:rsidRPr="00F63F17">
        <w:rPr>
          <w:rFonts w:ascii="Cambria" w:hAnsi="Cambria" w:cs="Helvetica"/>
          <w:lang w:val="hr-HR" w:eastAsia="hr-HR"/>
        </w:rPr>
        <w:t>,</w:t>
      </w:r>
      <w:r w:rsidRPr="00F63F17">
        <w:rPr>
          <w:rFonts w:ascii="Cambria" w:hAnsi="Cambria" w:cs="Helvetica"/>
          <w:lang w:val="hr-HR" w:eastAsia="hr-HR"/>
        </w:rPr>
        <w:t xml:space="preserve"> ali i u zdravstvo.</w:t>
      </w:r>
    </w:p>
    <w:p w14:paraId="4AB25180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35ED7783" w14:textId="3FF87EE4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Trudimo se očuvati našu kulturnu baštinu stoga smo dio sredstava izdvojili za donacije</w:t>
      </w:r>
      <w:r w:rsidR="00365FC2" w:rsidRPr="00F63F17">
        <w:rPr>
          <w:rFonts w:ascii="Cambria" w:hAnsi="Cambria" w:cs="Helvetica"/>
          <w:lang w:val="hr-HR" w:eastAsia="hr-HR"/>
        </w:rPr>
        <w:t>.</w:t>
      </w:r>
      <w:r w:rsidRPr="00F63F17">
        <w:rPr>
          <w:rFonts w:ascii="Cambria" w:hAnsi="Cambria" w:cs="Helvetica"/>
          <w:lang w:val="hr-HR" w:eastAsia="hr-HR"/>
        </w:rPr>
        <w:t xml:space="preserve"> Osim donacija za kulturu, sre</w:t>
      </w:r>
      <w:r w:rsidR="006238CB">
        <w:rPr>
          <w:rFonts w:ascii="Cambria" w:hAnsi="Cambria" w:cs="Helvetica"/>
          <w:lang w:val="hr-HR" w:eastAsia="hr-HR"/>
        </w:rPr>
        <w:t>dstva smo izdvojili i za vjersku</w:t>
      </w:r>
      <w:r w:rsidRPr="00F63F17">
        <w:rPr>
          <w:rFonts w:ascii="Cambria" w:hAnsi="Cambria" w:cs="Helvetica"/>
          <w:lang w:val="hr-HR" w:eastAsia="hr-HR"/>
        </w:rPr>
        <w:t xml:space="preserve"> zajednic</w:t>
      </w:r>
      <w:r w:rsidR="006238CB">
        <w:rPr>
          <w:rFonts w:ascii="Cambria" w:hAnsi="Cambria" w:cs="Helvetica"/>
          <w:lang w:val="hr-HR" w:eastAsia="hr-HR"/>
        </w:rPr>
        <w:t>u koja</w:t>
      </w:r>
      <w:r w:rsidR="00527F0A" w:rsidRPr="00F63F17">
        <w:rPr>
          <w:rFonts w:ascii="Cambria" w:hAnsi="Cambria" w:cs="Helvetica"/>
          <w:lang w:val="hr-HR" w:eastAsia="hr-HR"/>
        </w:rPr>
        <w:t xml:space="preserve"> djeluju na našem području. </w:t>
      </w:r>
      <w:r w:rsidRPr="00F63F17">
        <w:rPr>
          <w:rFonts w:ascii="Cambria" w:hAnsi="Cambria" w:cs="Helvetica"/>
          <w:lang w:val="hr-HR" w:eastAsia="hr-HR"/>
        </w:rPr>
        <w:t xml:space="preserve">Nadamo se da će ovakve vrste poticaja pripomoći u </w:t>
      </w:r>
      <w:r w:rsidR="001876C3" w:rsidRPr="00F63F17">
        <w:rPr>
          <w:rFonts w:ascii="Cambria" w:hAnsi="Cambria" w:cs="Helvetica"/>
          <w:lang w:val="hr-HR" w:eastAsia="hr-HR"/>
        </w:rPr>
        <w:t xml:space="preserve">njihovom </w:t>
      </w:r>
      <w:r w:rsidRPr="00F63F17">
        <w:rPr>
          <w:rFonts w:ascii="Cambria" w:hAnsi="Cambria" w:cs="Helvetica"/>
          <w:lang w:val="hr-HR" w:eastAsia="hr-HR"/>
        </w:rPr>
        <w:t>rastu i razvitku</w:t>
      </w:r>
      <w:r w:rsidR="001876C3" w:rsidRPr="00F63F17">
        <w:rPr>
          <w:rFonts w:ascii="Cambria" w:hAnsi="Cambria" w:cs="Helvetica"/>
          <w:lang w:val="hr-HR" w:eastAsia="hr-HR"/>
        </w:rPr>
        <w:t>.</w:t>
      </w:r>
    </w:p>
    <w:p w14:paraId="720EB886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39C9E803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Dragi stanovnici predstavili smo dio projekata koje želimo realizirati u 2023. godini. Pozivam sve stanovnike da zajedno s nama radite na boljitku naše Općine kako bi  postala što transparentnija, uspješnija i otvorenija.</w:t>
      </w:r>
    </w:p>
    <w:p w14:paraId="11D69455" w14:textId="77777777" w:rsidR="000456E8" w:rsidRPr="00F63F17" w:rsidRDefault="000456E8" w:rsidP="000456E8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7005412A" w14:textId="77777777" w:rsidR="000456E8" w:rsidRPr="00F63F17" w:rsidRDefault="000456E8" w:rsidP="000456E8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Tahoma"/>
          <w:lang w:val="hr-HR" w:eastAsia="hr-HR"/>
        </w:rPr>
        <w:t>Vaše prijedloge, sugestije i komentare možete ostavljati do 15.12.2022. godine kada ćemo sve zaprimljene komentare obraditi, na njih odgovoriti te prijedlog proračuna s uvaženim primjedbama predstaviti i predložiti na sjednici Općinsko vijeća predstaviti.</w:t>
      </w:r>
    </w:p>
    <w:p w14:paraId="14A1E29E" w14:textId="77777777" w:rsidR="000456E8" w:rsidRPr="00F63F17" w:rsidRDefault="000456E8" w:rsidP="000456E8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F63F17">
        <w:rPr>
          <w:rFonts w:ascii="Cambria" w:hAnsi="Cambria" w:cs="Tahoma"/>
          <w:lang w:val="hr-HR" w:eastAsia="hr-HR"/>
        </w:rPr>
        <w:lastRenderedPageBreak/>
        <w:t xml:space="preserve">Savjetovanje za Prijedlog Proračuna Općine Prgomet za 2023. godinu možete pronaći </w:t>
      </w:r>
      <w:hyperlink r:id="rId11" w:history="1">
        <w:r w:rsidRPr="00F63F17">
          <w:rPr>
            <w:rStyle w:val="Hiperveza"/>
            <w:rFonts w:ascii="Cambria" w:hAnsi="Cambria" w:cs="Tahoma"/>
            <w:lang w:val="hr-HR" w:eastAsia="hr-HR"/>
          </w:rPr>
          <w:t>OVDJE</w:t>
        </w:r>
      </w:hyperlink>
      <w:r w:rsidRPr="00F63F17">
        <w:rPr>
          <w:rFonts w:ascii="Cambria" w:hAnsi="Cambria" w:cs="Tahoma"/>
          <w:lang w:val="hr-HR" w:eastAsia="hr-HR"/>
        </w:rPr>
        <w:t>.</w:t>
      </w:r>
    </w:p>
    <w:p w14:paraId="217F92B4" w14:textId="77777777" w:rsidR="000456E8" w:rsidRPr="00F63F17" w:rsidRDefault="000456E8" w:rsidP="000456E8">
      <w:pPr>
        <w:shd w:val="clear" w:color="auto" w:fill="FFFFFF"/>
        <w:rPr>
          <w:rFonts w:ascii="Cambria" w:hAnsi="Cambria" w:cs="Helvetica"/>
          <w:lang w:val="hr-HR" w:eastAsia="hr-HR"/>
        </w:rPr>
      </w:pPr>
    </w:p>
    <w:p w14:paraId="362BCBEC" w14:textId="77777777" w:rsidR="000456E8" w:rsidRPr="00F63F17" w:rsidRDefault="000456E8" w:rsidP="000456E8">
      <w:pPr>
        <w:shd w:val="clear" w:color="auto" w:fill="FFFFFF"/>
        <w:ind w:left="4248" w:firstLine="1706"/>
        <w:jc w:val="right"/>
        <w:rPr>
          <w:rFonts w:ascii="Cambria" w:hAnsi="Cambria" w:cs="Helvetica"/>
          <w:u w:val="single"/>
          <w:lang w:val="hr-HR" w:eastAsia="hr-HR"/>
        </w:rPr>
      </w:pPr>
      <w:r w:rsidRPr="00F63F17">
        <w:rPr>
          <w:rFonts w:ascii="Cambria" w:hAnsi="Cambria" w:cs="Helvetica"/>
          <w:lang w:val="hr-HR" w:eastAsia="hr-HR"/>
        </w:rPr>
        <w:t>Vaš Načelnik!</w:t>
      </w:r>
    </w:p>
    <w:p w14:paraId="0FC16213" w14:textId="19AE1438" w:rsidR="000456E8" w:rsidRPr="00F63F17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5EE8211C" w14:textId="77777777" w:rsidR="000456E8" w:rsidRPr="00F63F17" w:rsidRDefault="000456E8" w:rsidP="00AA186C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lang w:val="hr-HR" w:eastAsia="hr-HR"/>
        </w:rPr>
      </w:pPr>
    </w:p>
    <w:p w14:paraId="401BF2F6" w14:textId="77777777" w:rsidR="003D6654" w:rsidRPr="00F63F17" w:rsidRDefault="003D6654" w:rsidP="00F63F17">
      <w:pPr>
        <w:spacing w:line="276" w:lineRule="auto"/>
        <w:jc w:val="both"/>
        <w:rPr>
          <w:rFonts w:ascii="Cambria" w:hAnsi="Cambria" w:cs="Tahoma"/>
          <w:b/>
          <w:bCs/>
          <w:shd w:val="clear" w:color="auto" w:fill="FFFFFF"/>
          <w:lang w:val="hr-HR"/>
        </w:rPr>
      </w:pPr>
    </w:p>
    <w:p w14:paraId="0B449A9E" w14:textId="281BE679" w:rsidR="003D6654" w:rsidRPr="00F63F17" w:rsidRDefault="003D6654" w:rsidP="00F63F17">
      <w:p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 w:cs="Tahoma"/>
          <w:b/>
          <w:bCs/>
          <w:shd w:val="clear" w:color="auto" w:fill="FFFFFF"/>
          <w:lang w:val="hr-HR"/>
        </w:rPr>
        <w:t>Prijedlog proračuna</w:t>
      </w:r>
      <w:r w:rsidRPr="00F63F17">
        <w:rPr>
          <w:rFonts w:ascii="Cambria" w:hAnsi="Cambria" w:cs="Tahoma"/>
          <w:shd w:val="clear" w:color="auto" w:fill="FFFFFF"/>
          <w:lang w:val="hr-HR"/>
        </w:rPr>
        <w:t xml:space="preserve"> je dokument u kojem su navedeni planirani </w:t>
      </w:r>
      <w:r w:rsidR="006238CB">
        <w:rPr>
          <w:rFonts w:ascii="Cambria" w:hAnsi="Cambria" w:cs="Tahoma"/>
          <w:shd w:val="clear" w:color="auto" w:fill="FFFFFF"/>
          <w:lang w:val="hr-HR"/>
        </w:rPr>
        <w:t>prihodi i rashodi koje načelnik</w:t>
      </w:r>
      <w:r w:rsidRPr="00F63F17">
        <w:rPr>
          <w:rFonts w:ascii="Cambria" w:hAnsi="Cambria" w:cs="Tahoma"/>
          <w:shd w:val="clear" w:color="auto" w:fill="FFFFFF"/>
          <w:lang w:val="hr-HR"/>
        </w:rPr>
        <w:t xml:space="preserve"> predlaže te koji se podastire na usvajanje Općinsko vijeću. Ovim putem želimo uključiti sve svoje građane u sam proces donošenja proračuna davanjem svojih prijedloga, sugestija i k</w:t>
      </w:r>
      <w:r w:rsidR="00746D73" w:rsidRPr="00F63F17">
        <w:rPr>
          <w:rFonts w:ascii="Cambria" w:hAnsi="Cambria" w:cs="Tahoma"/>
          <w:shd w:val="clear" w:color="auto" w:fill="FFFFFF"/>
          <w:lang w:val="hr-HR"/>
        </w:rPr>
        <w:t>omentara na prijedlog proračuna.</w:t>
      </w:r>
    </w:p>
    <w:p w14:paraId="61EC4B4E" w14:textId="77777777" w:rsidR="00837B70" w:rsidRPr="00F63F17" w:rsidRDefault="00837B70" w:rsidP="00F63F17">
      <w:pPr>
        <w:spacing w:after="200" w:line="276" w:lineRule="auto"/>
        <w:rPr>
          <w:rFonts w:ascii="Cambria" w:hAnsi="Cambria"/>
          <w:b/>
          <w:lang w:val="hr-HR"/>
        </w:rPr>
      </w:pPr>
    </w:p>
    <w:p w14:paraId="4111DA1C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Što je proračun?</w:t>
      </w:r>
    </w:p>
    <w:p w14:paraId="64E937CA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620E357E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Proračun je akt kojim se procjenjuju prihodi i primici te </w:t>
      </w:r>
      <w:r w:rsidR="00730E9D" w:rsidRPr="00F63F17">
        <w:rPr>
          <w:rFonts w:ascii="Cambria" w:hAnsi="Cambria"/>
          <w:lang w:val="hr-HR"/>
        </w:rPr>
        <w:t>utvrđuju rashodi i izdaci Općine</w:t>
      </w:r>
      <w:r w:rsidRPr="00F63F17">
        <w:rPr>
          <w:rFonts w:ascii="Cambria" w:hAnsi="Cambria"/>
          <w:lang w:val="hr-HR"/>
        </w:rPr>
        <w:t xml:space="preserve"> </w:t>
      </w:r>
      <w:r w:rsidR="003D1D00" w:rsidRPr="00F63F17">
        <w:rPr>
          <w:rFonts w:ascii="Cambria" w:hAnsi="Cambria"/>
          <w:lang w:val="hr-HR"/>
        </w:rPr>
        <w:t>Prgomet</w:t>
      </w:r>
      <w:r w:rsidR="00EA274E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 xml:space="preserve">za proračunsku godinu, a sadrži i projekciju prihoda i primitaka te rashoda i izdataka za slijedeće dvije godine. </w:t>
      </w:r>
    </w:p>
    <w:p w14:paraId="56271F4E" w14:textId="77777777" w:rsidR="00FE1062" w:rsidRPr="00F63F17" w:rsidRDefault="00FE1062" w:rsidP="00F63F17">
      <w:pPr>
        <w:spacing w:line="276" w:lineRule="auto"/>
        <w:jc w:val="both"/>
        <w:rPr>
          <w:rFonts w:ascii="Cambria" w:hAnsi="Cambria"/>
          <w:lang w:val="hr-HR"/>
        </w:rPr>
      </w:pPr>
    </w:p>
    <w:p w14:paraId="35E8C8D4" w14:textId="3329DFB4" w:rsidR="00017C41" w:rsidRPr="00F63F17" w:rsidRDefault="00017C41" w:rsidP="00F63F17">
      <w:p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U ovom Proračunu za građane bit će prikazan sažetak proračuna Općine </w:t>
      </w:r>
      <w:r w:rsidR="003D1D00" w:rsidRPr="00F63F17">
        <w:rPr>
          <w:rFonts w:ascii="Cambria" w:hAnsi="Cambria"/>
          <w:lang w:val="hr-HR"/>
        </w:rPr>
        <w:t>Prgomet</w:t>
      </w:r>
      <w:r w:rsidR="00EA274E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 xml:space="preserve">za </w:t>
      </w:r>
      <w:r w:rsidR="00746D73" w:rsidRPr="00F63F17">
        <w:rPr>
          <w:rFonts w:ascii="Cambria" w:hAnsi="Cambria"/>
          <w:lang w:val="hr-HR"/>
        </w:rPr>
        <w:t>202</w:t>
      </w:r>
      <w:r w:rsidR="000246D8" w:rsidRPr="00F63F17">
        <w:rPr>
          <w:rFonts w:ascii="Cambria" w:hAnsi="Cambria"/>
          <w:lang w:val="hr-HR"/>
        </w:rPr>
        <w:t>3</w:t>
      </w:r>
      <w:r w:rsidRPr="00F63F17">
        <w:rPr>
          <w:rFonts w:ascii="Cambria" w:hAnsi="Cambria"/>
          <w:lang w:val="hr-HR"/>
        </w:rPr>
        <w:t xml:space="preserve">. godinu s najvažnijim smjernicama razvoja Općine </w:t>
      </w:r>
      <w:r w:rsidR="003D1D00" w:rsidRPr="00F63F17">
        <w:rPr>
          <w:rFonts w:ascii="Cambria" w:hAnsi="Cambria"/>
          <w:lang w:val="hr-HR"/>
        </w:rPr>
        <w:t>Prgomet</w:t>
      </w:r>
      <w:r w:rsidR="00E43D39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 xml:space="preserve">koji pojašnjava planove i aktivnosti. Ovim pregledom Općinskog proračuna želimo omogućiti svim građanima uvid u prihode i rashode Općine </w:t>
      </w:r>
      <w:r w:rsidR="003D1D00" w:rsidRPr="00F63F17">
        <w:rPr>
          <w:rFonts w:ascii="Cambria" w:hAnsi="Cambria"/>
          <w:lang w:val="hr-HR"/>
        </w:rPr>
        <w:t>Prgomet</w:t>
      </w:r>
      <w:r w:rsidR="00EA274E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3E6D5085" w14:textId="77777777" w:rsidR="006F2B50" w:rsidRPr="00F63F17" w:rsidRDefault="006F2B50" w:rsidP="00A40924">
      <w:pPr>
        <w:jc w:val="both"/>
        <w:rPr>
          <w:rFonts w:ascii="Cambria" w:hAnsi="Cambria"/>
          <w:lang w:val="hr-HR"/>
        </w:rPr>
      </w:pPr>
    </w:p>
    <w:p w14:paraId="02B6E08D" w14:textId="77777777" w:rsidR="00247F16" w:rsidRPr="00F63F17" w:rsidRDefault="00247F16" w:rsidP="00A40924">
      <w:pPr>
        <w:jc w:val="both"/>
        <w:rPr>
          <w:rFonts w:ascii="Cambria" w:hAnsi="Cambria"/>
          <w:lang w:val="hr-HR"/>
        </w:rPr>
      </w:pPr>
    </w:p>
    <w:p w14:paraId="3CD139B8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Proračun sadržava:</w:t>
      </w:r>
    </w:p>
    <w:p w14:paraId="41A02009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36F9E218" w14:textId="77777777" w:rsidR="00017C41" w:rsidRPr="00F63F17" w:rsidRDefault="00017C41" w:rsidP="00F63F17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b/>
          <w:lang w:val="hr-HR"/>
        </w:rPr>
        <w:t>Opći dio</w:t>
      </w:r>
      <w:r w:rsidRPr="00F63F17">
        <w:rPr>
          <w:rFonts w:ascii="Cambria" w:hAnsi="Cambria"/>
          <w:lang w:val="hr-HR"/>
        </w:rPr>
        <w:t xml:space="preserve"> proračuna sačinjavaju:</w:t>
      </w:r>
    </w:p>
    <w:p w14:paraId="2B6390FB" w14:textId="77777777" w:rsidR="00017CBA" w:rsidRPr="00F63F17" w:rsidRDefault="00017CBA" w:rsidP="00F63F17">
      <w:pPr>
        <w:spacing w:line="276" w:lineRule="auto"/>
        <w:jc w:val="both"/>
        <w:rPr>
          <w:rFonts w:ascii="Cambria" w:hAnsi="Cambria"/>
          <w:lang w:val="hr-HR"/>
        </w:rPr>
      </w:pPr>
    </w:p>
    <w:p w14:paraId="25BDB3FE" w14:textId="77777777" w:rsidR="00017C41" w:rsidRPr="00F63F17" w:rsidRDefault="00017C41" w:rsidP="00F63F1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Račun prihoda i rashoda u kojem su prikazani svi prihodi i rashodi prema ekonomskoj klasifikaciji (npr. prihodi od poreza, imovine, pristojbi te rashodi za </w:t>
      </w:r>
      <w:r w:rsidR="00F60B5E" w:rsidRPr="00F63F17">
        <w:rPr>
          <w:rFonts w:ascii="Cambria" w:hAnsi="Cambria"/>
          <w:lang w:val="hr-HR"/>
        </w:rPr>
        <w:t xml:space="preserve">nabavu nefinancijske imovine, rashodi za usluge tekućeg i investicijskog održavanja, rashodi za </w:t>
      </w:r>
      <w:r w:rsidRPr="00F63F17">
        <w:rPr>
          <w:rFonts w:ascii="Cambria" w:hAnsi="Cambria"/>
          <w:lang w:val="hr-HR"/>
        </w:rPr>
        <w:t xml:space="preserve">zaposlene, financijski rashodi). </w:t>
      </w:r>
    </w:p>
    <w:p w14:paraId="79AEE3B2" w14:textId="77777777" w:rsidR="00017C41" w:rsidRPr="00F63F17" w:rsidRDefault="00017C41" w:rsidP="00F63F1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45622E5B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lang w:val="hr-HR"/>
        </w:rPr>
      </w:pPr>
    </w:p>
    <w:p w14:paraId="3196C50E" w14:textId="77777777" w:rsidR="00262F67" w:rsidRPr="00F63F17" w:rsidRDefault="00262F67" w:rsidP="00F63F17">
      <w:pPr>
        <w:spacing w:after="200" w:line="276" w:lineRule="auto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br w:type="page"/>
      </w:r>
    </w:p>
    <w:p w14:paraId="62993B4A" w14:textId="6F232030" w:rsidR="00017C41" w:rsidRPr="00F63F17" w:rsidRDefault="00017C41" w:rsidP="00A40924">
      <w:pPr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lastRenderedPageBreak/>
        <w:t>Slikoviti prikaz općeg dijela proračuna:</w:t>
      </w:r>
    </w:p>
    <w:p w14:paraId="2B8464BE" w14:textId="77777777" w:rsidR="002E0C20" w:rsidRPr="00F63F17" w:rsidRDefault="002E0C20" w:rsidP="00A40924">
      <w:pPr>
        <w:jc w:val="both"/>
        <w:rPr>
          <w:rFonts w:ascii="Cambria" w:hAnsi="Cambria"/>
          <w:b/>
          <w:lang w:val="hr-HR"/>
        </w:rPr>
      </w:pPr>
    </w:p>
    <w:p w14:paraId="1119A538" w14:textId="77777777" w:rsidR="00017C41" w:rsidRPr="00F63F17" w:rsidRDefault="00017C41" w:rsidP="00A40924">
      <w:pPr>
        <w:jc w:val="both"/>
        <w:rPr>
          <w:rFonts w:ascii="Cambria" w:hAnsi="Cambria"/>
          <w:lang w:val="hr-HR"/>
        </w:rPr>
      </w:pPr>
    </w:p>
    <w:p w14:paraId="1FE400CE" w14:textId="77777777" w:rsidR="00017C41" w:rsidRPr="00F63F17" w:rsidRDefault="00017C41" w:rsidP="00A40924">
      <w:pPr>
        <w:jc w:val="both"/>
        <w:rPr>
          <w:rFonts w:ascii="Cambria" w:hAnsi="Cambria"/>
          <w:lang w:val="hr-HR"/>
        </w:rPr>
      </w:pPr>
      <w:r w:rsidRPr="00F63F17">
        <w:rPr>
          <w:rFonts w:ascii="Cambria" w:hAnsi="Cambria" w:cs="Arial"/>
          <w:b/>
          <w:noProof/>
          <w:lang w:val="hr-HR" w:eastAsia="hr-HR"/>
        </w:rPr>
        <w:drawing>
          <wp:inline distT="0" distB="0" distL="0" distR="0" wp14:anchorId="4374AC99" wp14:editId="6E0E4BCF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FF9FCD" w14:textId="77777777" w:rsidR="00017C41" w:rsidRPr="00F63F17" w:rsidRDefault="00017C41" w:rsidP="00A40924">
      <w:pPr>
        <w:jc w:val="both"/>
        <w:rPr>
          <w:rFonts w:ascii="Cambria" w:hAnsi="Cambria"/>
          <w:lang w:val="hr-HR"/>
        </w:rPr>
      </w:pPr>
    </w:p>
    <w:p w14:paraId="51A24174" w14:textId="2F17F148" w:rsidR="00017C41" w:rsidRPr="00F63F17" w:rsidRDefault="00017C41" w:rsidP="00F63F17">
      <w:pPr>
        <w:spacing w:line="276" w:lineRule="auto"/>
        <w:ind w:firstLine="284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Račun prihoda i rashoda prikazuje prikupljena i potrošena sredstva u toku jedne godine stoga se on sastoj</w:t>
      </w:r>
      <w:r w:rsidR="000A795B" w:rsidRPr="00F63F17">
        <w:rPr>
          <w:rFonts w:ascii="Cambria" w:hAnsi="Cambria"/>
          <w:lang w:val="hr-HR"/>
        </w:rPr>
        <w:t>i</w:t>
      </w:r>
      <w:r w:rsidRPr="00F63F17">
        <w:rPr>
          <w:rFonts w:ascii="Cambria" w:hAnsi="Cambria"/>
          <w:lang w:val="hr-HR"/>
        </w:rPr>
        <w:t xml:space="preserve">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58B5F201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lang w:val="hr-HR"/>
        </w:rPr>
      </w:pPr>
    </w:p>
    <w:p w14:paraId="5711FBA9" w14:textId="77777777" w:rsidR="00017C41" w:rsidRPr="00F63F17" w:rsidRDefault="00017C41" w:rsidP="00F63F1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b/>
          <w:lang w:val="hr-HR"/>
        </w:rPr>
        <w:t>Poseban dio</w:t>
      </w:r>
      <w:r w:rsidRPr="00F63F17">
        <w:rPr>
          <w:rFonts w:ascii="Cambria" w:hAnsi="Cambria"/>
          <w:lang w:val="hr-HR"/>
        </w:rPr>
        <w:t xml:space="preserve"> proračuna sačinjava:</w:t>
      </w:r>
    </w:p>
    <w:p w14:paraId="67F0606D" w14:textId="77777777" w:rsidR="00017CBA" w:rsidRPr="00F63F17" w:rsidRDefault="00017CBA" w:rsidP="00F63F17">
      <w:pPr>
        <w:spacing w:line="276" w:lineRule="auto"/>
        <w:ind w:left="284"/>
        <w:jc w:val="both"/>
        <w:rPr>
          <w:rFonts w:ascii="Cambria" w:hAnsi="Cambria"/>
          <w:lang w:val="hr-HR"/>
        </w:rPr>
      </w:pPr>
    </w:p>
    <w:p w14:paraId="0BB0343B" w14:textId="77777777" w:rsidR="00017C41" w:rsidRPr="00F63F17" w:rsidRDefault="00017C41" w:rsidP="00F63F17">
      <w:pPr>
        <w:spacing w:line="276" w:lineRule="auto"/>
        <w:ind w:firstLine="284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01D06DDD" w14:textId="77777777" w:rsidR="00017C41" w:rsidRPr="00F63F17" w:rsidRDefault="00017C41" w:rsidP="00F63F17">
      <w:pPr>
        <w:spacing w:line="276" w:lineRule="auto"/>
        <w:jc w:val="both"/>
        <w:rPr>
          <w:rFonts w:ascii="Cambria" w:hAnsi="Cambria"/>
          <w:lang w:val="hr-HR"/>
        </w:rPr>
      </w:pPr>
    </w:p>
    <w:p w14:paraId="6FC9FF06" w14:textId="77777777" w:rsidR="001D044E" w:rsidRPr="00F63F17" w:rsidRDefault="00017C41" w:rsidP="00F63F17">
      <w:pPr>
        <w:spacing w:after="200" w:line="276" w:lineRule="auto"/>
        <w:jc w:val="both"/>
        <w:rPr>
          <w:rFonts w:ascii="Cambria" w:hAnsi="Cambria" w:cs="Arial"/>
          <w:b/>
          <w:lang w:val="hr-HR"/>
        </w:rPr>
      </w:pPr>
      <w:r w:rsidRPr="00F63F17">
        <w:rPr>
          <w:rFonts w:ascii="Cambria" w:hAnsi="Cambria" w:cs="Arial"/>
          <w:b/>
          <w:lang w:val="hr-HR"/>
        </w:rPr>
        <w:t>Proračunski korisnici:</w:t>
      </w:r>
    </w:p>
    <w:p w14:paraId="334987CF" w14:textId="77777777" w:rsidR="00017C41" w:rsidRPr="00F63F17" w:rsidRDefault="00017C41" w:rsidP="00F63F17">
      <w:pPr>
        <w:spacing w:after="200" w:line="276" w:lineRule="auto"/>
        <w:jc w:val="both"/>
        <w:rPr>
          <w:rFonts w:ascii="Cambria" w:hAnsi="Cambria" w:cs="Arial"/>
          <w:b/>
          <w:lang w:val="hr-HR"/>
        </w:rPr>
      </w:pPr>
      <w:r w:rsidRPr="00F63F17">
        <w:rPr>
          <w:rFonts w:ascii="Cambria" w:hAnsi="Cambria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F63F17">
        <w:rPr>
          <w:rFonts w:ascii="Cambria" w:hAnsi="Cambria" w:cs="Arial"/>
          <w:lang w:val="hr-HR"/>
        </w:rPr>
        <w:t xml:space="preserve"> osnivača ili suosnivača. </w:t>
      </w:r>
      <w:r w:rsidRPr="00F63F17">
        <w:rPr>
          <w:rFonts w:ascii="Cambria" w:hAnsi="Cambria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26EBE924" w14:textId="77777777" w:rsidR="00C10BB5" w:rsidRPr="00F63F17" w:rsidRDefault="00C10BB5" w:rsidP="00F63F17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F63F17">
        <w:rPr>
          <w:rFonts w:ascii="Cambria" w:hAnsi="Cambria"/>
          <w:b/>
          <w:bCs/>
          <w:lang w:val="hr-HR"/>
        </w:rPr>
        <w:t>Zakoni i sankcije</w:t>
      </w:r>
    </w:p>
    <w:p w14:paraId="435BD4DB" w14:textId="77777777" w:rsidR="001D044E" w:rsidRPr="00F63F17" w:rsidRDefault="001D044E" w:rsidP="00F63F17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3501BA0A" w14:textId="77777777" w:rsidR="00C10BB5" w:rsidRPr="00F63F17" w:rsidRDefault="00C10BB5" w:rsidP="00F63F17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F63F17">
        <w:rPr>
          <w:rFonts w:ascii="Cambria" w:hAnsi="Cambria"/>
          <w:bCs/>
          <w:lang w:val="hr-HR"/>
        </w:rPr>
        <w:t>n</w:t>
      </w:r>
      <w:r w:rsidRPr="00F63F17">
        <w:rPr>
          <w:rFonts w:ascii="Cambria" w:hAnsi="Cambria"/>
          <w:bCs/>
          <w:lang w:val="hr-HR"/>
        </w:rPr>
        <w:t xml:space="preserve">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</w:t>
      </w:r>
      <w:r w:rsidRPr="00F63F17">
        <w:rPr>
          <w:rFonts w:ascii="Cambria" w:hAnsi="Cambria"/>
          <w:bCs/>
          <w:lang w:val="hr-HR"/>
        </w:rPr>
        <w:lastRenderedPageBreak/>
        <w:t>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E4ADB5D" w14:textId="77777777" w:rsidR="00C10BB5" w:rsidRPr="00F63F17" w:rsidRDefault="00C10BB5" w:rsidP="00F63F17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38CE4E6F" w14:textId="77777777" w:rsidR="00426C7F" w:rsidRPr="00F63F17" w:rsidRDefault="00C10BB5" w:rsidP="00F63F17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DA3D562" w14:textId="77777777" w:rsidR="001D044E" w:rsidRPr="00F63F17" w:rsidRDefault="001D044E" w:rsidP="00A40924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br w:type="page"/>
      </w:r>
    </w:p>
    <w:p w14:paraId="713E015E" w14:textId="77777777" w:rsidR="00017C41" w:rsidRPr="00F63F17" w:rsidRDefault="00426C7F" w:rsidP="00A40924">
      <w:pPr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lastRenderedPageBreak/>
        <w:t>PRIHODI I PRIMICI</w:t>
      </w:r>
    </w:p>
    <w:p w14:paraId="72C75B25" w14:textId="77777777" w:rsidR="00017C41" w:rsidRPr="00F63F17" w:rsidRDefault="00017C41" w:rsidP="00AB7D7D">
      <w:pPr>
        <w:jc w:val="both"/>
        <w:rPr>
          <w:rFonts w:ascii="Cambria" w:hAnsi="Cambria"/>
          <w:lang w:val="hr-HR"/>
        </w:rPr>
      </w:pPr>
    </w:p>
    <w:p w14:paraId="65009F23" w14:textId="48F6FEA5" w:rsidR="00017C41" w:rsidRPr="00F63F17" w:rsidRDefault="00017C41" w:rsidP="00AB7D7D">
      <w:pPr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Ukupni prihodi</w:t>
      </w:r>
      <w:r w:rsidR="00074FF2" w:rsidRPr="00F63F17">
        <w:rPr>
          <w:rFonts w:ascii="Cambria" w:hAnsi="Cambria"/>
          <w:b/>
          <w:lang w:val="hr-HR"/>
        </w:rPr>
        <w:t xml:space="preserve"> </w:t>
      </w:r>
      <w:r w:rsidRPr="00F63F17">
        <w:rPr>
          <w:rFonts w:ascii="Cambria" w:hAnsi="Cambria"/>
          <w:b/>
          <w:lang w:val="hr-HR"/>
        </w:rPr>
        <w:t xml:space="preserve">Općine </w:t>
      </w:r>
      <w:r w:rsidR="003D1D00" w:rsidRPr="00F63F17">
        <w:rPr>
          <w:rFonts w:ascii="Cambria" w:hAnsi="Cambria"/>
          <w:b/>
          <w:lang w:val="hr-HR"/>
        </w:rPr>
        <w:t>Prgomet</w:t>
      </w:r>
      <w:r w:rsidR="00EA274E" w:rsidRPr="00F63F17">
        <w:rPr>
          <w:rFonts w:ascii="Cambria" w:hAnsi="Cambria"/>
          <w:b/>
          <w:lang w:val="hr-HR"/>
        </w:rPr>
        <w:t xml:space="preserve"> </w:t>
      </w:r>
      <w:r w:rsidRPr="00F63F17">
        <w:rPr>
          <w:rFonts w:ascii="Cambria" w:hAnsi="Cambria"/>
          <w:b/>
          <w:lang w:val="hr-HR"/>
        </w:rPr>
        <w:t xml:space="preserve">za </w:t>
      </w:r>
      <w:r w:rsidR="00746D73" w:rsidRPr="00F63F17">
        <w:rPr>
          <w:rFonts w:ascii="Cambria" w:hAnsi="Cambria"/>
          <w:b/>
          <w:lang w:val="hr-HR"/>
        </w:rPr>
        <w:t>202</w:t>
      </w:r>
      <w:r w:rsidR="002F6274" w:rsidRPr="00F63F17">
        <w:rPr>
          <w:rFonts w:ascii="Cambria" w:hAnsi="Cambria"/>
          <w:b/>
          <w:lang w:val="hr-HR"/>
        </w:rPr>
        <w:t>3</w:t>
      </w:r>
      <w:r w:rsidR="00F32530" w:rsidRPr="00F63F17">
        <w:rPr>
          <w:rFonts w:ascii="Cambria" w:hAnsi="Cambria"/>
          <w:b/>
          <w:lang w:val="hr-HR"/>
        </w:rPr>
        <w:t>.</w:t>
      </w:r>
      <w:r w:rsidRPr="00F63F17">
        <w:rPr>
          <w:rFonts w:ascii="Cambria" w:hAnsi="Cambria"/>
          <w:b/>
          <w:lang w:val="hr-HR"/>
        </w:rPr>
        <w:t xml:space="preserve"> godinu planirani su u iznosu od </w:t>
      </w:r>
      <w:r w:rsidR="00482C16" w:rsidRPr="00F63F17">
        <w:rPr>
          <w:rFonts w:ascii="Cambria" w:hAnsi="Cambria"/>
          <w:b/>
        </w:rPr>
        <w:t>5.221.000,00</w:t>
      </w:r>
      <w:r w:rsidR="00746D73" w:rsidRPr="00F63F17">
        <w:rPr>
          <w:rFonts w:ascii="Cambria" w:hAnsi="Cambria"/>
          <w:b/>
        </w:rPr>
        <w:t xml:space="preserve"> </w:t>
      </w:r>
      <w:r w:rsidR="002B013C" w:rsidRPr="00F63F17">
        <w:rPr>
          <w:rFonts w:ascii="Cambria" w:hAnsi="Cambria"/>
          <w:b/>
          <w:lang w:val="hr-HR"/>
        </w:rPr>
        <w:t>kuna</w:t>
      </w:r>
    </w:p>
    <w:p w14:paraId="63E5F5ED" w14:textId="77777777" w:rsidR="00017C41" w:rsidRPr="00F63F17" w:rsidRDefault="00017C41" w:rsidP="00AB7D7D">
      <w:pPr>
        <w:jc w:val="both"/>
        <w:rPr>
          <w:rFonts w:ascii="Cambria" w:hAnsi="Cambria"/>
          <w:lang w:val="hr-HR"/>
        </w:rPr>
      </w:pPr>
    </w:p>
    <w:p w14:paraId="08187ABD" w14:textId="77777777" w:rsidR="0032702F" w:rsidRPr="00F63F17" w:rsidRDefault="0032702F" w:rsidP="00AB7D7D">
      <w:pPr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Prihodi od poslovanja</w:t>
      </w:r>
    </w:p>
    <w:p w14:paraId="2E295EE1" w14:textId="77777777" w:rsidR="0032702F" w:rsidRPr="00F63F17" w:rsidRDefault="0032702F" w:rsidP="00AB7D7D">
      <w:pPr>
        <w:jc w:val="both"/>
        <w:rPr>
          <w:rFonts w:ascii="Cambria" w:hAnsi="Cambria"/>
          <w:b/>
          <w:lang w:val="hr-HR"/>
        </w:rPr>
      </w:pPr>
    </w:p>
    <w:p w14:paraId="0429BCC0" w14:textId="43656EAC" w:rsidR="00017C41" w:rsidRPr="00F63F17" w:rsidRDefault="00017C41" w:rsidP="00AB7D7D">
      <w:pPr>
        <w:ind w:firstLine="284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Prihodi od poslovanja</w:t>
      </w:r>
      <w:r w:rsidR="00332E52" w:rsidRPr="00F63F17">
        <w:rPr>
          <w:rFonts w:ascii="Cambria" w:hAnsi="Cambria"/>
          <w:b/>
          <w:bCs/>
          <w:lang w:val="hr-HR"/>
        </w:rPr>
        <w:t xml:space="preserve"> </w:t>
      </w:r>
      <w:r w:rsidR="00247F16" w:rsidRPr="00F63F17">
        <w:rPr>
          <w:rFonts w:ascii="Cambria" w:hAnsi="Cambria"/>
          <w:lang w:val="hr-HR"/>
        </w:rPr>
        <w:t xml:space="preserve">Općine </w:t>
      </w:r>
      <w:r w:rsidR="003D1D00" w:rsidRPr="00F63F17">
        <w:rPr>
          <w:rFonts w:ascii="Cambria" w:hAnsi="Cambria"/>
          <w:lang w:val="hr-HR"/>
        </w:rPr>
        <w:t>Prgomet</w:t>
      </w:r>
      <w:r w:rsidR="00EA274E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 xml:space="preserve">za </w:t>
      </w:r>
      <w:r w:rsidR="00746D73" w:rsidRPr="00F63F17">
        <w:rPr>
          <w:rFonts w:ascii="Cambria" w:hAnsi="Cambria"/>
          <w:lang w:val="hr-HR"/>
        </w:rPr>
        <w:t>202</w:t>
      </w:r>
      <w:r w:rsidR="00386075" w:rsidRPr="00F63F17">
        <w:rPr>
          <w:rFonts w:ascii="Cambria" w:hAnsi="Cambria"/>
          <w:lang w:val="hr-HR"/>
        </w:rPr>
        <w:t>3</w:t>
      </w:r>
      <w:r w:rsidRPr="00F63F17">
        <w:rPr>
          <w:rFonts w:ascii="Cambria" w:hAnsi="Cambria"/>
          <w:lang w:val="hr-HR"/>
        </w:rPr>
        <w:t xml:space="preserve">. godinu planirani su u iznosu od </w:t>
      </w:r>
      <w:r w:rsidR="007E0DAA" w:rsidRPr="00F63F17">
        <w:rPr>
          <w:rFonts w:ascii="Cambria" w:hAnsi="Cambria"/>
          <w:lang w:val="hr-HR"/>
        </w:rPr>
        <w:t xml:space="preserve">5.221.000,00 </w:t>
      </w:r>
      <w:r w:rsidR="002B013C" w:rsidRPr="00F63F17">
        <w:rPr>
          <w:rFonts w:ascii="Cambria" w:hAnsi="Cambria"/>
        </w:rPr>
        <w:t>kuna</w:t>
      </w:r>
      <w:r w:rsidRPr="00F63F17">
        <w:rPr>
          <w:rFonts w:ascii="Cambria" w:hAnsi="Cambria"/>
          <w:lang w:val="hr-HR"/>
        </w:rPr>
        <w:t>, a čine ih:</w:t>
      </w:r>
    </w:p>
    <w:p w14:paraId="503AD183" w14:textId="77777777" w:rsidR="00C10BB5" w:rsidRPr="00F63F17" w:rsidRDefault="00C10BB5" w:rsidP="00AB7D7D">
      <w:pPr>
        <w:ind w:firstLine="284"/>
        <w:jc w:val="both"/>
        <w:rPr>
          <w:rFonts w:ascii="Cambria" w:hAnsi="Cambria"/>
          <w:lang w:val="hr-HR"/>
        </w:rPr>
      </w:pPr>
    </w:p>
    <w:p w14:paraId="7B847E88" w14:textId="6553E28C" w:rsidR="00017C41" w:rsidRPr="00F63F17" w:rsidRDefault="00017C41" w:rsidP="003D1D00">
      <w:pPr>
        <w:pStyle w:val="Odlomakpopisa"/>
        <w:numPr>
          <w:ilvl w:val="0"/>
          <w:numId w:val="2"/>
        </w:numPr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Prihodi od poreza planirani u iznosu od </w:t>
      </w:r>
      <w:r w:rsidR="00746D73" w:rsidRPr="00F63F17">
        <w:rPr>
          <w:rFonts w:ascii="Cambria" w:hAnsi="Cambria"/>
        </w:rPr>
        <w:t xml:space="preserve">870.000,00 </w:t>
      </w:r>
      <w:r w:rsidR="002B013C" w:rsidRPr="00F63F17">
        <w:rPr>
          <w:rFonts w:ascii="Cambria" w:hAnsi="Cambria"/>
          <w:lang w:val="hr-HR"/>
        </w:rPr>
        <w:t>kuna</w:t>
      </w:r>
      <w:r w:rsidRPr="00F63F17">
        <w:rPr>
          <w:rFonts w:ascii="Cambria" w:hAnsi="Cambria"/>
          <w:lang w:val="hr-HR"/>
        </w:rPr>
        <w:t xml:space="preserve">, od toga </w:t>
      </w:r>
      <w:r w:rsidR="008A7CC1" w:rsidRPr="00F63F17">
        <w:rPr>
          <w:rFonts w:ascii="Cambria" w:hAnsi="Cambria"/>
          <w:lang w:val="hr-HR"/>
        </w:rPr>
        <w:t>p</w:t>
      </w:r>
      <w:r w:rsidR="00760828" w:rsidRPr="00F63F17">
        <w:rPr>
          <w:rFonts w:ascii="Cambria" w:hAnsi="Cambria"/>
          <w:lang w:val="hr-HR"/>
        </w:rPr>
        <w:t>orez i prirez na dohodak</w:t>
      </w:r>
      <w:r w:rsidR="00E45E3C" w:rsidRPr="00F63F17">
        <w:rPr>
          <w:rFonts w:ascii="Cambria" w:hAnsi="Cambria"/>
          <w:lang w:val="hr-HR"/>
        </w:rPr>
        <w:t xml:space="preserve"> od nesamostalnog rada iznosi 800.000,00 </w:t>
      </w:r>
      <w:r w:rsidR="002B013C" w:rsidRPr="00F63F17">
        <w:rPr>
          <w:rFonts w:ascii="Cambria" w:hAnsi="Cambria"/>
          <w:lang w:val="hr-HR"/>
        </w:rPr>
        <w:t>kuna</w:t>
      </w:r>
      <w:r w:rsidR="00E45E3C" w:rsidRPr="00F63F17">
        <w:rPr>
          <w:rFonts w:ascii="Cambria" w:hAnsi="Cambria"/>
          <w:lang w:val="hr-HR"/>
        </w:rPr>
        <w:t xml:space="preserve"> </w:t>
      </w:r>
      <w:r w:rsidR="00025CB0" w:rsidRPr="00F63F17">
        <w:rPr>
          <w:rFonts w:ascii="Cambria" w:hAnsi="Cambria"/>
          <w:lang w:val="hr-HR"/>
        </w:rPr>
        <w:t xml:space="preserve">i </w:t>
      </w:r>
      <w:r w:rsidR="009200D8" w:rsidRPr="00F63F17">
        <w:rPr>
          <w:rFonts w:ascii="Cambria" w:hAnsi="Cambria"/>
          <w:lang w:val="hr-HR"/>
        </w:rPr>
        <w:t>p</w:t>
      </w:r>
      <w:r w:rsidR="00760828" w:rsidRPr="00F63F17">
        <w:rPr>
          <w:rFonts w:ascii="Cambria" w:hAnsi="Cambria"/>
          <w:lang w:val="hr-HR"/>
        </w:rPr>
        <w:t xml:space="preserve">orezi na imovinu </w:t>
      </w:r>
      <w:r w:rsidR="00C97073" w:rsidRPr="00F63F17">
        <w:rPr>
          <w:rFonts w:ascii="Cambria" w:hAnsi="Cambria"/>
          <w:lang w:val="hr-HR"/>
        </w:rPr>
        <w:t xml:space="preserve">iznosi </w:t>
      </w:r>
      <w:r w:rsidR="00845E66" w:rsidRPr="00F63F17">
        <w:rPr>
          <w:rFonts w:ascii="Cambria" w:hAnsi="Cambria"/>
        </w:rPr>
        <w:t xml:space="preserve">70.000,00 </w:t>
      </w:r>
      <w:r w:rsidR="002B013C" w:rsidRPr="00F63F17">
        <w:rPr>
          <w:rFonts w:ascii="Cambria" w:hAnsi="Cambria"/>
          <w:lang w:val="hr-HR"/>
        </w:rPr>
        <w:t>kuna</w:t>
      </w:r>
      <w:r w:rsidR="00E85679" w:rsidRPr="00F63F17">
        <w:rPr>
          <w:rFonts w:ascii="Cambria" w:hAnsi="Cambria"/>
          <w:lang w:val="hr-HR"/>
        </w:rPr>
        <w:t>;</w:t>
      </w:r>
    </w:p>
    <w:p w14:paraId="60E705FE" w14:textId="4330F1C2" w:rsidR="00025CB0" w:rsidRPr="00F63F17" w:rsidRDefault="00025CB0" w:rsidP="00025CB0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Prihodi od imovine planirani u iznosu od 3</w:t>
      </w:r>
      <w:r w:rsidR="009E5134" w:rsidRPr="00F63F17">
        <w:rPr>
          <w:rFonts w:ascii="Cambria" w:hAnsi="Cambria"/>
          <w:lang w:val="hr-HR"/>
        </w:rPr>
        <w:t>3</w:t>
      </w:r>
      <w:r w:rsidRPr="00F63F17">
        <w:rPr>
          <w:rFonts w:ascii="Cambria" w:hAnsi="Cambria"/>
          <w:lang w:val="hr-HR"/>
        </w:rPr>
        <w:t xml:space="preserve">.000,00 </w:t>
      </w:r>
      <w:r w:rsidR="002B013C" w:rsidRPr="00F63F17">
        <w:rPr>
          <w:rFonts w:ascii="Cambria" w:hAnsi="Cambria"/>
          <w:lang w:val="hr-HR"/>
        </w:rPr>
        <w:t>kuna</w:t>
      </w:r>
      <w:r w:rsidRPr="00F63F17">
        <w:rPr>
          <w:rFonts w:ascii="Cambria" w:hAnsi="Cambria"/>
          <w:lang w:val="hr-HR"/>
        </w:rPr>
        <w:t xml:space="preserve">, od toga prihodi od financijske imovine </w:t>
      </w:r>
      <w:r w:rsidR="001D65C7" w:rsidRPr="00F63F17">
        <w:rPr>
          <w:rFonts w:ascii="Cambria" w:hAnsi="Cambria"/>
          <w:lang w:val="hr-HR"/>
        </w:rPr>
        <w:t>3</w:t>
      </w:r>
      <w:r w:rsidRPr="00F63F17">
        <w:rPr>
          <w:rFonts w:ascii="Cambria" w:hAnsi="Cambria"/>
          <w:lang w:val="hr-HR"/>
        </w:rPr>
        <w:t xml:space="preserve">.000,00 </w:t>
      </w:r>
      <w:r w:rsidR="002B013C" w:rsidRPr="00F63F17">
        <w:rPr>
          <w:rFonts w:ascii="Cambria" w:hAnsi="Cambria"/>
          <w:lang w:val="hr-HR"/>
        </w:rPr>
        <w:t>kuna</w:t>
      </w:r>
      <w:r w:rsidRPr="00F63F17">
        <w:rPr>
          <w:rFonts w:ascii="Cambria" w:hAnsi="Cambria"/>
          <w:lang w:val="hr-HR"/>
        </w:rPr>
        <w:t xml:space="preserve"> i prihodi od nefinancijske imovine 30.000,00 </w:t>
      </w:r>
      <w:r w:rsidR="002B013C" w:rsidRPr="00F63F17">
        <w:rPr>
          <w:rFonts w:ascii="Cambria" w:hAnsi="Cambria"/>
          <w:lang w:val="hr-HR"/>
        </w:rPr>
        <w:t>kuna</w:t>
      </w:r>
      <w:r w:rsidRPr="00F63F17">
        <w:rPr>
          <w:rFonts w:ascii="Cambria" w:hAnsi="Cambria"/>
          <w:lang w:val="hr-HR"/>
        </w:rPr>
        <w:t>;</w:t>
      </w:r>
    </w:p>
    <w:p w14:paraId="43783E1B" w14:textId="53044B04" w:rsidR="00025CB0" w:rsidRPr="00F63F17" w:rsidRDefault="00025CB0" w:rsidP="00025CB0">
      <w:pPr>
        <w:pStyle w:val="Odlomakpopisa"/>
        <w:numPr>
          <w:ilvl w:val="0"/>
          <w:numId w:val="2"/>
        </w:numPr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Prihodi od upravnih i administrativnih pristojbi, pristojbi po posebnim propisima i naknada planirani u iznosu od</w:t>
      </w:r>
      <w:r w:rsidR="00864095" w:rsidRPr="00F63F17">
        <w:rPr>
          <w:rFonts w:ascii="Cambria" w:hAnsi="Cambria"/>
          <w:lang w:val="hr-HR"/>
        </w:rPr>
        <w:t xml:space="preserve"> 1.223.000,00</w:t>
      </w:r>
      <w:r w:rsidRPr="00F63F17">
        <w:rPr>
          <w:rFonts w:ascii="Cambria" w:hAnsi="Cambria"/>
          <w:lang w:val="hr-HR"/>
        </w:rPr>
        <w:t xml:space="preserve"> </w:t>
      </w:r>
      <w:r w:rsidR="002B013C" w:rsidRPr="00F63F17">
        <w:rPr>
          <w:rFonts w:ascii="Cambria" w:hAnsi="Cambria"/>
          <w:lang w:val="hr-HR"/>
        </w:rPr>
        <w:t>kuna</w:t>
      </w:r>
      <w:r w:rsidR="00864095" w:rsidRPr="00F63F17">
        <w:rPr>
          <w:rFonts w:ascii="Cambria" w:hAnsi="Cambria"/>
          <w:lang w:val="hr-HR"/>
        </w:rPr>
        <w:t>, od toga</w:t>
      </w:r>
      <w:r w:rsidRPr="00F63F17">
        <w:rPr>
          <w:rFonts w:ascii="Cambria" w:hAnsi="Cambria"/>
          <w:lang w:val="hr-HR"/>
        </w:rPr>
        <w:t xml:space="preserve"> upravn</w:t>
      </w:r>
      <w:r w:rsidR="00D12AFC" w:rsidRPr="00F63F17">
        <w:rPr>
          <w:rFonts w:ascii="Cambria" w:hAnsi="Cambria"/>
          <w:lang w:val="hr-HR"/>
        </w:rPr>
        <w:t>e</w:t>
      </w:r>
      <w:r w:rsidRPr="00F63F17">
        <w:rPr>
          <w:rFonts w:ascii="Cambria" w:hAnsi="Cambria"/>
          <w:lang w:val="hr-HR"/>
        </w:rPr>
        <w:t xml:space="preserve"> i administrativne pristojbe</w:t>
      </w:r>
      <w:r w:rsidR="00287DB6" w:rsidRPr="00F63F17">
        <w:rPr>
          <w:rFonts w:ascii="Cambria" w:hAnsi="Cambria"/>
          <w:lang w:val="hr-HR"/>
        </w:rPr>
        <w:t xml:space="preserve"> iznos</w:t>
      </w:r>
      <w:r w:rsidR="00D12AFC" w:rsidRPr="00F63F17">
        <w:rPr>
          <w:rFonts w:ascii="Cambria" w:hAnsi="Cambria"/>
          <w:lang w:val="hr-HR"/>
        </w:rPr>
        <w:t>e</w:t>
      </w:r>
      <w:r w:rsidR="00127746" w:rsidRPr="00F63F17">
        <w:rPr>
          <w:rFonts w:ascii="Cambria" w:hAnsi="Cambria"/>
          <w:lang w:val="hr-HR"/>
        </w:rPr>
        <w:t xml:space="preserve"> 300.000,00 </w:t>
      </w:r>
      <w:r w:rsidR="002B013C" w:rsidRPr="00F63F17">
        <w:rPr>
          <w:rFonts w:ascii="Cambria" w:hAnsi="Cambria"/>
          <w:lang w:val="hr-HR"/>
        </w:rPr>
        <w:t>kuna</w:t>
      </w:r>
      <w:r w:rsidR="002D1822" w:rsidRPr="00F63F17">
        <w:rPr>
          <w:rFonts w:ascii="Cambria" w:hAnsi="Cambria"/>
          <w:lang w:val="hr-HR"/>
        </w:rPr>
        <w:t>,</w:t>
      </w:r>
      <w:r w:rsidR="00127746" w:rsidRPr="00F63F17">
        <w:rPr>
          <w:rFonts w:ascii="Cambria" w:hAnsi="Cambria"/>
          <w:lang w:val="hr-HR"/>
        </w:rPr>
        <w:t xml:space="preserve"> prihodi po posebnim propisima iznose</w:t>
      </w:r>
      <w:r w:rsidR="002D1822" w:rsidRPr="00F63F17">
        <w:rPr>
          <w:rFonts w:ascii="Cambria" w:hAnsi="Cambria"/>
          <w:lang w:val="hr-HR"/>
        </w:rPr>
        <w:t xml:space="preserve"> 507.000,00 </w:t>
      </w:r>
      <w:r w:rsidR="002B013C" w:rsidRPr="00F63F17">
        <w:rPr>
          <w:rFonts w:ascii="Cambria" w:hAnsi="Cambria"/>
          <w:lang w:val="hr-HR"/>
        </w:rPr>
        <w:t>kuna</w:t>
      </w:r>
      <w:r w:rsidR="004C094B" w:rsidRPr="00F63F17">
        <w:rPr>
          <w:rFonts w:ascii="Cambria" w:hAnsi="Cambria"/>
          <w:lang w:val="hr-HR"/>
        </w:rPr>
        <w:t xml:space="preserve"> i komunalni doprinosi i naknade iznose 416.000,00 </w:t>
      </w:r>
      <w:r w:rsidR="002B013C" w:rsidRPr="00F63F17">
        <w:rPr>
          <w:rFonts w:ascii="Cambria" w:hAnsi="Cambria"/>
          <w:lang w:val="hr-HR"/>
        </w:rPr>
        <w:t>kuna</w:t>
      </w:r>
      <w:r w:rsidR="004C094B" w:rsidRPr="00F63F17">
        <w:rPr>
          <w:rFonts w:ascii="Cambria" w:hAnsi="Cambria"/>
          <w:lang w:val="hr-HR"/>
        </w:rPr>
        <w:t>;</w:t>
      </w:r>
    </w:p>
    <w:p w14:paraId="4FE5FEAA" w14:textId="15612EA4" w:rsidR="00025CB0" w:rsidRPr="00F63F17" w:rsidRDefault="00025CB0" w:rsidP="00025CB0">
      <w:pPr>
        <w:pStyle w:val="Odlomakpopisa"/>
        <w:numPr>
          <w:ilvl w:val="0"/>
          <w:numId w:val="2"/>
        </w:numPr>
        <w:rPr>
          <w:rFonts w:ascii="Cambria" w:hAnsi="Cambria"/>
          <w:color w:val="000000" w:themeColor="text1"/>
          <w:lang w:val="hr-HR"/>
        </w:rPr>
      </w:pPr>
      <w:r w:rsidRPr="00F63F17">
        <w:rPr>
          <w:rFonts w:ascii="Cambria" w:hAnsi="Cambria"/>
          <w:color w:val="000000" w:themeColor="text1"/>
          <w:lang w:val="hr-HR"/>
        </w:rPr>
        <w:t xml:space="preserve">Pomoći </w:t>
      </w:r>
      <w:bookmarkStart w:id="0" w:name="_GoBack"/>
      <w:bookmarkEnd w:id="0"/>
      <w:r w:rsidRPr="00F63F17">
        <w:rPr>
          <w:rFonts w:ascii="Cambria" w:hAnsi="Cambria"/>
          <w:color w:val="000000" w:themeColor="text1"/>
          <w:lang w:val="hr-HR"/>
        </w:rPr>
        <w:t>od subjekata unutar općeg proračuna planirane u iznosu od</w:t>
      </w:r>
      <w:r w:rsidR="0081023F" w:rsidRPr="00F63F17">
        <w:rPr>
          <w:rFonts w:ascii="Cambria" w:hAnsi="Cambria"/>
          <w:color w:val="000000" w:themeColor="text1"/>
          <w:lang w:val="hr-HR"/>
        </w:rPr>
        <w:t xml:space="preserve"> 3.095.000,00 </w:t>
      </w:r>
      <w:r w:rsidR="002B013C" w:rsidRPr="00F63F17">
        <w:rPr>
          <w:rFonts w:ascii="Cambria" w:hAnsi="Cambria"/>
          <w:color w:val="000000" w:themeColor="text1"/>
          <w:lang w:val="hr-HR"/>
        </w:rPr>
        <w:t>kuna</w:t>
      </w:r>
      <w:r w:rsidRPr="00F63F17">
        <w:rPr>
          <w:rFonts w:ascii="Cambria" w:hAnsi="Cambria"/>
          <w:color w:val="000000" w:themeColor="text1"/>
          <w:lang w:val="hr-HR"/>
        </w:rPr>
        <w:t>, od toga pomoći proračunu iz drugih proračuna planirane u iznosu od</w:t>
      </w:r>
      <w:r w:rsidR="005D66B7" w:rsidRPr="00F63F17">
        <w:rPr>
          <w:rFonts w:ascii="Cambria" w:hAnsi="Cambria"/>
          <w:color w:val="000000" w:themeColor="text1"/>
          <w:lang w:val="hr-HR"/>
        </w:rPr>
        <w:t xml:space="preserve"> 2.195.000,00 </w:t>
      </w:r>
      <w:r w:rsidR="002B013C" w:rsidRPr="00F63F17">
        <w:rPr>
          <w:rFonts w:ascii="Cambria" w:hAnsi="Cambria"/>
          <w:color w:val="000000" w:themeColor="text1"/>
          <w:lang w:val="hr-HR"/>
        </w:rPr>
        <w:t>kuna</w:t>
      </w:r>
      <w:r w:rsidRPr="00F63F17">
        <w:rPr>
          <w:rFonts w:ascii="Cambria" w:hAnsi="Cambria"/>
          <w:color w:val="000000" w:themeColor="text1"/>
          <w:lang w:val="hr-HR"/>
        </w:rPr>
        <w:t xml:space="preserve">, pomoći od izvanproračunskih korisnika planirane u iznosu od 400.000,00 </w:t>
      </w:r>
      <w:r w:rsidR="002B013C" w:rsidRPr="00F63F17">
        <w:rPr>
          <w:rFonts w:ascii="Cambria" w:hAnsi="Cambria"/>
          <w:color w:val="000000" w:themeColor="text1"/>
          <w:lang w:val="hr-HR"/>
        </w:rPr>
        <w:t>kuna</w:t>
      </w:r>
      <w:r w:rsidRPr="00F63F17">
        <w:rPr>
          <w:rFonts w:ascii="Cambria" w:hAnsi="Cambria"/>
          <w:color w:val="000000" w:themeColor="text1"/>
          <w:lang w:val="hr-HR"/>
        </w:rPr>
        <w:t xml:space="preserve"> i pomoći proračunskim korisnicima iz proračuna koji im nije nadležan 500.000,00 </w:t>
      </w:r>
      <w:r w:rsidR="002B013C" w:rsidRPr="00F63F17">
        <w:rPr>
          <w:rFonts w:ascii="Cambria" w:hAnsi="Cambria"/>
          <w:color w:val="000000" w:themeColor="text1"/>
          <w:lang w:val="hr-HR"/>
        </w:rPr>
        <w:t>kuna</w:t>
      </w:r>
      <w:r w:rsidRPr="00F63F17">
        <w:rPr>
          <w:rFonts w:ascii="Cambria" w:hAnsi="Cambria"/>
          <w:color w:val="000000" w:themeColor="text1"/>
          <w:lang w:val="hr-HR"/>
        </w:rPr>
        <w:t>;</w:t>
      </w:r>
    </w:p>
    <w:p w14:paraId="63D06A3F" w14:textId="77777777" w:rsidR="00EA274E" w:rsidRPr="00F63F17" w:rsidRDefault="00EA274E" w:rsidP="00EA274E">
      <w:pPr>
        <w:tabs>
          <w:tab w:val="left" w:pos="1701"/>
        </w:tabs>
        <w:jc w:val="both"/>
        <w:rPr>
          <w:rFonts w:ascii="Cambria" w:hAnsi="Cambria"/>
          <w:b/>
          <w:lang w:val="hr-HR"/>
        </w:rPr>
      </w:pPr>
    </w:p>
    <w:p w14:paraId="7163E986" w14:textId="77777777" w:rsidR="004621B6" w:rsidRPr="00F63F17" w:rsidRDefault="004621B6">
      <w:pPr>
        <w:spacing w:after="200" w:line="276" w:lineRule="auto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RASHODI I IZDATCI</w:t>
      </w:r>
    </w:p>
    <w:p w14:paraId="7642E186" w14:textId="77777777" w:rsidR="00BE56F1" w:rsidRPr="00F63F17" w:rsidRDefault="004621B6">
      <w:pPr>
        <w:spacing w:after="200" w:line="276" w:lineRule="auto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 xml:space="preserve">Ukupni rashodi Općine Prgomet za 2023. godinu planirani su u iznosu od </w:t>
      </w:r>
      <w:r w:rsidR="00BE56F1" w:rsidRPr="00F63F17">
        <w:rPr>
          <w:rFonts w:ascii="Cambria" w:hAnsi="Cambria"/>
          <w:b/>
          <w:lang w:val="hr-HR"/>
        </w:rPr>
        <w:t>5.221.000,00 kuna.</w:t>
      </w:r>
    </w:p>
    <w:p w14:paraId="19B33174" w14:textId="77777777" w:rsidR="00CC0BD5" w:rsidRPr="00F63F17" w:rsidRDefault="00CC0BD5">
      <w:pPr>
        <w:spacing w:after="200" w:line="276" w:lineRule="auto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Rashodi poslovanja</w:t>
      </w:r>
    </w:p>
    <w:p w14:paraId="02EEFDB0" w14:textId="77777777" w:rsidR="008B1456" w:rsidRPr="00F63F17" w:rsidRDefault="00CC0BD5">
      <w:p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 xml:space="preserve">Rashodi poslovanja Općine Prgomet za 2023. godinu planirani su u iznosu od </w:t>
      </w:r>
      <w:r w:rsidR="008B1456" w:rsidRPr="00F63F17">
        <w:rPr>
          <w:rFonts w:ascii="Cambria" w:hAnsi="Cambria"/>
          <w:bCs/>
          <w:lang w:val="hr-HR"/>
        </w:rPr>
        <w:t>3.881.000,00 kuna, a čine ih:</w:t>
      </w:r>
    </w:p>
    <w:p w14:paraId="09B41850" w14:textId="5D1566AA" w:rsidR="00BF5905" w:rsidRPr="00F63F17" w:rsidRDefault="008B1456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>Rashodi za zaposlene planirani u iznosu</w:t>
      </w:r>
      <w:r w:rsidR="00167C5E" w:rsidRPr="00F63F17">
        <w:rPr>
          <w:rFonts w:ascii="Cambria" w:hAnsi="Cambria"/>
          <w:bCs/>
          <w:lang w:val="hr-HR"/>
        </w:rPr>
        <w:t xml:space="preserve"> od 965.000,00 kuna</w:t>
      </w:r>
      <w:r w:rsidR="00BF5905" w:rsidRPr="00F63F17">
        <w:rPr>
          <w:rFonts w:ascii="Cambria" w:hAnsi="Cambria"/>
          <w:bCs/>
          <w:lang w:val="hr-HR"/>
        </w:rPr>
        <w:t>, od toga plaće (bruto) iznose 800.000,00 kuna, ostali rashodi za zaposlene iznose 15.000,00 kuna i doprinosi na plaće iznose 150.000,00 kuna;</w:t>
      </w:r>
    </w:p>
    <w:p w14:paraId="19106B0A" w14:textId="25133176" w:rsidR="00BF5905" w:rsidRPr="00F63F17" w:rsidRDefault="005D26F4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 xml:space="preserve">Materijalni rashodi planirani su u iznosu od 2.649.000,00 kuna, od toga naknade troškova zaposlenima iznose </w:t>
      </w:r>
      <w:r w:rsidR="005D29F6" w:rsidRPr="00F63F17">
        <w:rPr>
          <w:rFonts w:ascii="Cambria" w:hAnsi="Cambria"/>
          <w:bCs/>
          <w:lang w:val="hr-HR"/>
        </w:rPr>
        <w:t>44.000,00 kuna, rashodi za materijal i energiju iznose 194.000,00 kuna, rashodi za usluge iznose 2.282.000,00 kuna, naknade troškova osobama izvan radnog odnosa iznose 2.000,00 kuna i ostali nespomenuti rashodi poslovanja iznose 127.000,00 kuna;</w:t>
      </w:r>
    </w:p>
    <w:p w14:paraId="6C5D3483" w14:textId="16964A67" w:rsidR="005D29F6" w:rsidRPr="00F63F17" w:rsidRDefault="005D29F6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>Financijski rashodi planirani u iznosu 16.000,00 kuna</w:t>
      </w:r>
      <w:r w:rsidR="009C1E0F" w:rsidRPr="00F63F17">
        <w:rPr>
          <w:rFonts w:ascii="Cambria" w:hAnsi="Cambria"/>
          <w:bCs/>
          <w:lang w:val="hr-HR"/>
        </w:rPr>
        <w:t>;</w:t>
      </w:r>
    </w:p>
    <w:p w14:paraId="1EB10C8A" w14:textId="01043568" w:rsidR="009C1E0F" w:rsidRPr="00F63F17" w:rsidRDefault="009C1E0F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t>Naknade građanima i kućanstvima na temelju osiguranja i druge naknade planirane u iznosu od 80.000,00 kuna za ostale nakn</w:t>
      </w:r>
      <w:r w:rsidR="00475BC8" w:rsidRPr="00F63F17">
        <w:rPr>
          <w:rFonts w:ascii="Cambria" w:hAnsi="Cambria"/>
          <w:bCs/>
          <w:lang w:val="hr-HR"/>
        </w:rPr>
        <w:t>ade građanima i kućanstvima iz proračuna;</w:t>
      </w:r>
    </w:p>
    <w:p w14:paraId="19817A9A" w14:textId="538AD460" w:rsidR="00475BC8" w:rsidRPr="00F63F17" w:rsidRDefault="00475BC8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lastRenderedPageBreak/>
        <w:t>Ostali rashodi planirani u iznosu od 171.000,00 kuna, od toga tekuće donacije iznose 166.000,00 kuna i kazne, penali i naknade štete iznose 5.000,00 kuna.</w:t>
      </w:r>
    </w:p>
    <w:p w14:paraId="1799F17B" w14:textId="32686BB2" w:rsidR="00475BC8" w:rsidRPr="00F63F17" w:rsidRDefault="00475BC8" w:rsidP="00475BC8">
      <w:pPr>
        <w:spacing w:after="200" w:line="276" w:lineRule="auto"/>
        <w:ind w:left="284"/>
        <w:rPr>
          <w:rFonts w:ascii="Cambria" w:hAnsi="Cambria"/>
          <w:bCs/>
          <w:lang w:val="hr-HR"/>
        </w:rPr>
      </w:pPr>
    </w:p>
    <w:p w14:paraId="6AF86B7F" w14:textId="285C0E08" w:rsidR="00475BC8" w:rsidRPr="00F63F17" w:rsidRDefault="00475BC8" w:rsidP="00475BC8">
      <w:pPr>
        <w:spacing w:after="200" w:line="276" w:lineRule="auto"/>
        <w:ind w:left="284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Rashodi za nabavu nefinancijske imovine</w:t>
      </w:r>
    </w:p>
    <w:p w14:paraId="7C06D0FE" w14:textId="7FF810D8" w:rsidR="00E50388" w:rsidRPr="00F63F17" w:rsidRDefault="00E50388" w:rsidP="00E50388">
      <w:pPr>
        <w:spacing w:after="200"/>
        <w:ind w:left="357"/>
        <w:jc w:val="both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lang w:val="hr-HR"/>
        </w:rPr>
        <w:t>Rashodi za nabavu nefinancijske imovine Općine Prgomet za 2023. godinu planirani u iznosu od</w:t>
      </w:r>
      <w:r w:rsidRPr="00F63F17">
        <w:rPr>
          <w:rFonts w:ascii="Cambria" w:hAnsi="Cambria"/>
          <w:bCs/>
          <w:lang w:val="hr-HR"/>
        </w:rPr>
        <w:t xml:space="preserve"> </w:t>
      </w:r>
      <w:r w:rsidR="00E61327" w:rsidRPr="00F63F17">
        <w:rPr>
          <w:rFonts w:ascii="Cambria" w:hAnsi="Cambria"/>
          <w:bCs/>
          <w:lang w:val="hr-HR"/>
        </w:rPr>
        <w:t>1.340.000,00 kuna</w:t>
      </w:r>
      <w:r w:rsidRPr="00F63F17">
        <w:rPr>
          <w:rFonts w:ascii="Cambria" w:hAnsi="Cambria"/>
          <w:lang w:val="hr-HR"/>
        </w:rPr>
        <w:t>, a čine ih:</w:t>
      </w:r>
    </w:p>
    <w:p w14:paraId="2BDDE415" w14:textId="11B5FF3A" w:rsidR="00E50388" w:rsidRPr="00F63F17" w:rsidRDefault="00E50388" w:rsidP="00E50388">
      <w:pPr>
        <w:pStyle w:val="Odlomakpopisa"/>
        <w:numPr>
          <w:ilvl w:val="0"/>
          <w:numId w:val="19"/>
        </w:numPr>
        <w:jc w:val="both"/>
        <w:rPr>
          <w:rFonts w:ascii="Cambria" w:hAnsi="Cambria"/>
          <w:color w:val="FF0000"/>
          <w:lang w:val="hr-HR"/>
        </w:rPr>
      </w:pPr>
      <w:r w:rsidRPr="00F63F17">
        <w:rPr>
          <w:rFonts w:ascii="Cambria" w:hAnsi="Cambria"/>
          <w:lang w:val="hr-HR"/>
        </w:rPr>
        <w:t>Rashodi za nabavu proizvedene dugotrajne imovine planirani u iznosu od</w:t>
      </w:r>
      <w:r w:rsidR="009D4A9F" w:rsidRPr="00F63F17">
        <w:rPr>
          <w:rFonts w:ascii="Cambria" w:hAnsi="Cambria"/>
          <w:bCs/>
          <w:lang w:val="hr-HR"/>
        </w:rPr>
        <w:t xml:space="preserve"> 1.310.000,00 kuna</w:t>
      </w:r>
      <w:r w:rsidR="00541BA7" w:rsidRPr="00F63F17">
        <w:rPr>
          <w:rFonts w:ascii="Cambria" w:hAnsi="Cambria"/>
          <w:bCs/>
          <w:lang w:val="hr-HR"/>
        </w:rPr>
        <w:t>, od toga građevinski objekti iznose 1.300.000,00 kuna i nematerijalna proizvedena imovina iznosi 10.000,00 kuna</w:t>
      </w:r>
      <w:r w:rsidR="009D4A9F" w:rsidRPr="00F63F17">
        <w:rPr>
          <w:rFonts w:ascii="Cambria" w:hAnsi="Cambria"/>
          <w:lang w:val="hr-HR"/>
        </w:rPr>
        <w:t>;</w:t>
      </w:r>
      <w:r w:rsidRPr="00F63F17">
        <w:rPr>
          <w:rFonts w:ascii="Cambria" w:hAnsi="Cambria"/>
          <w:lang w:val="hr-HR"/>
        </w:rPr>
        <w:t xml:space="preserve"> </w:t>
      </w:r>
    </w:p>
    <w:p w14:paraId="7A83CFF1" w14:textId="3DD6C419" w:rsidR="00E50388" w:rsidRPr="00F63F17" w:rsidRDefault="00E50388" w:rsidP="00E50388">
      <w:pPr>
        <w:pStyle w:val="Odlomakpopisa"/>
        <w:numPr>
          <w:ilvl w:val="0"/>
          <w:numId w:val="19"/>
        </w:numPr>
        <w:spacing w:after="200"/>
        <w:ind w:left="714" w:hanging="357"/>
        <w:contextualSpacing w:val="0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Rashodi za dodatna ulaganja na nefinancijskoj imovini planirani u iznosu od</w:t>
      </w:r>
      <w:r w:rsidRPr="00F63F17">
        <w:rPr>
          <w:rFonts w:ascii="Cambria" w:hAnsi="Cambria"/>
          <w:bCs/>
          <w:lang w:val="hr-HR"/>
        </w:rPr>
        <w:t xml:space="preserve"> </w:t>
      </w:r>
      <w:r w:rsidR="009D4A9F" w:rsidRPr="00F63F17">
        <w:rPr>
          <w:rFonts w:ascii="Cambria" w:hAnsi="Cambria"/>
          <w:bCs/>
          <w:lang w:val="hr-HR"/>
        </w:rPr>
        <w:t>30.000,00 kuna za dodatna ulaganja na građevinskim objektima</w:t>
      </w:r>
      <w:r w:rsidRPr="00F63F17">
        <w:rPr>
          <w:rFonts w:ascii="Cambria" w:hAnsi="Cambria"/>
          <w:lang w:val="hr-HR"/>
        </w:rPr>
        <w:t>.</w:t>
      </w:r>
    </w:p>
    <w:p w14:paraId="6E9317A7" w14:textId="77777777" w:rsidR="00E50388" w:rsidRPr="00F63F17" w:rsidRDefault="00E50388" w:rsidP="00475BC8">
      <w:pPr>
        <w:spacing w:after="200" w:line="276" w:lineRule="auto"/>
        <w:ind w:left="284"/>
        <w:rPr>
          <w:rFonts w:ascii="Cambria" w:hAnsi="Cambria"/>
          <w:b/>
          <w:lang w:val="hr-HR"/>
        </w:rPr>
      </w:pPr>
    </w:p>
    <w:p w14:paraId="4A91887C" w14:textId="20376F43" w:rsidR="00B81781" w:rsidRPr="00F63F17" w:rsidRDefault="00B81781" w:rsidP="008B1456">
      <w:pPr>
        <w:pStyle w:val="Odlomakpopisa"/>
        <w:numPr>
          <w:ilvl w:val="0"/>
          <w:numId w:val="18"/>
        </w:numPr>
        <w:spacing w:after="200" w:line="276" w:lineRule="auto"/>
        <w:rPr>
          <w:rFonts w:ascii="Cambria" w:hAnsi="Cambria"/>
          <w:bCs/>
          <w:lang w:val="hr-HR"/>
        </w:rPr>
      </w:pPr>
      <w:r w:rsidRPr="00F63F17">
        <w:rPr>
          <w:rFonts w:ascii="Cambria" w:hAnsi="Cambria"/>
          <w:bCs/>
          <w:lang w:val="hr-HR"/>
        </w:rPr>
        <w:br w:type="page"/>
      </w:r>
    </w:p>
    <w:p w14:paraId="504F7857" w14:textId="5F8DDF82" w:rsidR="00F34F8D" w:rsidRPr="00F63F17" w:rsidRDefault="00F34F8D" w:rsidP="00017CBA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lastRenderedPageBreak/>
        <w:t xml:space="preserve">RAZDJEL </w:t>
      </w:r>
      <w:r w:rsidR="005B3244" w:rsidRPr="00F63F17">
        <w:rPr>
          <w:rFonts w:ascii="Cambria" w:hAnsi="Cambria"/>
          <w:b/>
          <w:lang w:val="hr-HR"/>
        </w:rPr>
        <w:t>001</w:t>
      </w:r>
      <w:r w:rsidRPr="00F63F17">
        <w:rPr>
          <w:rFonts w:ascii="Cambria" w:hAnsi="Cambria"/>
          <w:b/>
          <w:lang w:val="hr-HR"/>
        </w:rPr>
        <w:t xml:space="preserve"> </w:t>
      </w:r>
      <w:r w:rsidR="003D1D00" w:rsidRPr="00F63F17">
        <w:rPr>
          <w:rFonts w:ascii="Cambria" w:hAnsi="Cambria"/>
          <w:b/>
          <w:lang w:val="hr-HR"/>
        </w:rPr>
        <w:t>JEDINSTVENI UPRAVNI ODJEL</w:t>
      </w:r>
      <w:r w:rsidR="005B3244" w:rsidRPr="00F63F17">
        <w:rPr>
          <w:rFonts w:ascii="Cambria" w:hAnsi="Cambria"/>
          <w:b/>
          <w:lang w:val="hr-HR"/>
        </w:rPr>
        <w:t xml:space="preserve"> </w:t>
      </w:r>
      <w:r w:rsidRPr="00F63F17">
        <w:rPr>
          <w:rFonts w:ascii="Cambria" w:hAnsi="Cambria"/>
          <w:b/>
          <w:lang w:val="hr-HR"/>
        </w:rPr>
        <w:t>PLANIRAN</w:t>
      </w:r>
      <w:r w:rsidR="005B3244" w:rsidRPr="00F63F17">
        <w:rPr>
          <w:rFonts w:ascii="Cambria" w:hAnsi="Cambria"/>
          <w:b/>
          <w:lang w:val="hr-HR"/>
        </w:rPr>
        <w:t>O</w:t>
      </w:r>
      <w:r w:rsidRPr="00F63F17">
        <w:rPr>
          <w:rFonts w:ascii="Cambria" w:hAnsi="Cambria"/>
          <w:b/>
          <w:lang w:val="hr-HR"/>
        </w:rPr>
        <w:t xml:space="preserve"> U IZNOSU OD </w:t>
      </w:r>
      <w:r w:rsidR="004720FC" w:rsidRPr="00F63F17">
        <w:rPr>
          <w:rFonts w:ascii="Cambria" w:hAnsi="Cambria"/>
          <w:b/>
          <w:bCs/>
        </w:rPr>
        <w:t xml:space="preserve">5.221.000,00 </w:t>
      </w:r>
      <w:r w:rsidR="00CD01EE" w:rsidRPr="00F63F17">
        <w:rPr>
          <w:rFonts w:ascii="Cambria" w:hAnsi="Cambria"/>
          <w:b/>
          <w:bCs/>
        </w:rPr>
        <w:t>KUNA</w:t>
      </w:r>
    </w:p>
    <w:p w14:paraId="13C889D5" w14:textId="0955CBF7" w:rsidR="00F34F8D" w:rsidRPr="00F63F17" w:rsidRDefault="003D1D00" w:rsidP="00017CBA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1000</w:t>
      </w:r>
      <w:r w:rsidR="005B3244" w:rsidRPr="00F63F17">
        <w:rPr>
          <w:rFonts w:ascii="Cambria" w:hAnsi="Cambria"/>
          <w:b/>
          <w:lang w:val="hr-HR"/>
        </w:rPr>
        <w:t xml:space="preserve"> </w:t>
      </w:r>
      <w:r w:rsidRPr="00F63F17">
        <w:rPr>
          <w:rFonts w:ascii="Cambria" w:hAnsi="Cambria"/>
          <w:b/>
          <w:lang w:val="hr-HR"/>
        </w:rPr>
        <w:t>Javna uprava i administracija</w:t>
      </w:r>
      <w:r w:rsidR="004F7F2A" w:rsidRPr="00F63F17">
        <w:rPr>
          <w:rFonts w:ascii="Cambria" w:hAnsi="Cambria"/>
          <w:b/>
          <w:lang w:val="hr-HR"/>
        </w:rPr>
        <w:t xml:space="preserve">, </w:t>
      </w:r>
      <w:r w:rsidR="005B3244" w:rsidRPr="00F63F17">
        <w:rPr>
          <w:rFonts w:ascii="Cambria" w:hAnsi="Cambria"/>
          <w:b/>
          <w:lang w:val="hr-HR"/>
        </w:rPr>
        <w:t xml:space="preserve">planiran u iznosu od </w:t>
      </w:r>
      <w:r w:rsidR="00B81781" w:rsidRPr="00F63F17">
        <w:rPr>
          <w:rFonts w:ascii="Cambria" w:hAnsi="Cambria"/>
          <w:b/>
        </w:rPr>
        <w:t>1.2</w:t>
      </w:r>
      <w:r w:rsidR="004F7F2A" w:rsidRPr="00F63F17">
        <w:rPr>
          <w:rFonts w:ascii="Cambria" w:hAnsi="Cambria"/>
          <w:b/>
        </w:rPr>
        <w:t>41</w:t>
      </w:r>
      <w:r w:rsidR="00B81781" w:rsidRPr="00F63F17">
        <w:rPr>
          <w:rFonts w:ascii="Cambria" w:hAnsi="Cambria"/>
          <w:b/>
        </w:rPr>
        <w:t xml:space="preserve">.000,00 </w:t>
      </w:r>
      <w:r w:rsidR="00CD01EE" w:rsidRPr="00F63F17">
        <w:rPr>
          <w:rFonts w:ascii="Cambria" w:hAnsi="Cambria"/>
          <w:b/>
          <w:lang w:val="hr-HR"/>
        </w:rPr>
        <w:t>kuna</w:t>
      </w:r>
      <w:r w:rsidR="00F34F8D" w:rsidRPr="00F63F17">
        <w:rPr>
          <w:rFonts w:ascii="Cambria" w:hAnsi="Cambria"/>
          <w:b/>
          <w:lang w:val="hr-HR"/>
        </w:rPr>
        <w:t>, od toga:</w:t>
      </w:r>
    </w:p>
    <w:p w14:paraId="0F5C7D42" w14:textId="6FB3B7BE" w:rsidR="003D1D00" w:rsidRPr="00F63F17" w:rsidRDefault="003D1D0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lang w:val="hr-HR"/>
        </w:rPr>
        <w:t>Za administrativne i stručne poslove Općine planiran</w:t>
      </w:r>
      <w:r w:rsidR="00495967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B81781" w:rsidRPr="00F63F17">
        <w:rPr>
          <w:rFonts w:ascii="Cambria" w:hAnsi="Cambria"/>
        </w:rPr>
        <w:t>1.0</w:t>
      </w:r>
      <w:r w:rsidR="00750F1F" w:rsidRPr="00F63F17">
        <w:rPr>
          <w:rFonts w:ascii="Cambria" w:hAnsi="Cambria"/>
        </w:rPr>
        <w:t>10</w:t>
      </w:r>
      <w:r w:rsidR="00B81781" w:rsidRPr="00F63F17">
        <w:rPr>
          <w:rFonts w:ascii="Cambria" w:hAnsi="Cambria"/>
        </w:rPr>
        <w:t xml:space="preserve">.000,00 </w:t>
      </w:r>
      <w:r w:rsidRPr="00F63F17">
        <w:rPr>
          <w:rFonts w:ascii="Cambria" w:hAnsi="Cambria"/>
          <w:lang w:val="hr-HR"/>
        </w:rPr>
        <w:t>kuna, od toga:</w:t>
      </w:r>
    </w:p>
    <w:p w14:paraId="6A3E0E63" w14:textId="55D4FA79" w:rsidR="00124F67" w:rsidRPr="00F63F17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Rashodi za zaposlene planirani u </w:t>
      </w:r>
      <w:bookmarkStart w:id="1" w:name="_Hlk56677092"/>
      <w:r w:rsidRPr="00F63F17">
        <w:rPr>
          <w:rFonts w:ascii="Cambria" w:hAnsi="Cambria"/>
          <w:lang w:val="hr-HR"/>
        </w:rPr>
        <w:t xml:space="preserve">iznosu od </w:t>
      </w:r>
      <w:r w:rsidR="00B81781" w:rsidRPr="00F63F17">
        <w:rPr>
          <w:rFonts w:ascii="Cambria" w:hAnsi="Cambria"/>
        </w:rPr>
        <w:t>7</w:t>
      </w:r>
      <w:r w:rsidR="006C6898" w:rsidRPr="00F63F17">
        <w:rPr>
          <w:rFonts w:ascii="Cambria" w:hAnsi="Cambria"/>
        </w:rPr>
        <w:t>40</w:t>
      </w:r>
      <w:r w:rsidR="00B81781" w:rsidRPr="00F63F17">
        <w:rPr>
          <w:rFonts w:ascii="Cambria" w:hAnsi="Cambria"/>
        </w:rPr>
        <w:t xml:space="preserve">.000,00 </w:t>
      </w:r>
      <w:r w:rsidRPr="00F63F17">
        <w:rPr>
          <w:rFonts w:ascii="Cambria" w:hAnsi="Cambria"/>
          <w:lang w:val="hr-HR"/>
        </w:rPr>
        <w:t xml:space="preserve">kuna, od toga plaće (bruto) </w:t>
      </w:r>
      <w:r w:rsidR="00B81781" w:rsidRPr="00F63F17">
        <w:rPr>
          <w:rFonts w:ascii="Cambria" w:hAnsi="Cambria"/>
        </w:rPr>
        <w:t>600.000,00</w:t>
      </w:r>
      <w:r w:rsidRPr="00F63F17">
        <w:rPr>
          <w:rFonts w:ascii="Cambria" w:hAnsi="Cambria"/>
          <w:lang w:val="hr-HR"/>
        </w:rPr>
        <w:t xml:space="preserve"> kuna, ostali rashodi za zaposlene </w:t>
      </w:r>
      <w:r w:rsidR="008A2201" w:rsidRPr="00F63F17">
        <w:rPr>
          <w:rFonts w:ascii="Cambria" w:hAnsi="Cambria"/>
          <w:lang w:val="hr-HR"/>
        </w:rPr>
        <w:t>15</w:t>
      </w:r>
      <w:r w:rsidRPr="00F63F17">
        <w:rPr>
          <w:rFonts w:ascii="Cambria" w:hAnsi="Cambria"/>
          <w:lang w:val="hr-HR"/>
        </w:rPr>
        <w:t xml:space="preserve">.000,00 kuna i doprinosi na plaće </w:t>
      </w:r>
      <w:r w:rsidR="00B81781" w:rsidRPr="00F63F17">
        <w:rPr>
          <w:rFonts w:ascii="Cambria" w:hAnsi="Cambria"/>
          <w:lang w:val="hr-HR"/>
        </w:rPr>
        <w:t>12</w:t>
      </w:r>
      <w:r w:rsidR="00A324A8" w:rsidRPr="00F63F17">
        <w:rPr>
          <w:rFonts w:ascii="Cambria" w:hAnsi="Cambria"/>
          <w:lang w:val="hr-HR"/>
        </w:rPr>
        <w:t>5</w:t>
      </w:r>
      <w:r w:rsidR="008A2201" w:rsidRPr="00F63F17">
        <w:rPr>
          <w:rFonts w:ascii="Cambria" w:hAnsi="Cambria"/>
          <w:lang w:val="hr-HR"/>
        </w:rPr>
        <w:t>.</w:t>
      </w:r>
      <w:r w:rsidR="007B28CB" w:rsidRPr="00F63F17">
        <w:rPr>
          <w:rFonts w:ascii="Cambria" w:hAnsi="Cambria"/>
          <w:lang w:val="hr-HR"/>
        </w:rPr>
        <w:t>0</w:t>
      </w:r>
      <w:r w:rsidR="008A2201" w:rsidRPr="00F63F17">
        <w:rPr>
          <w:rFonts w:ascii="Cambria" w:hAnsi="Cambria"/>
          <w:lang w:val="hr-HR"/>
        </w:rPr>
        <w:t>00</w:t>
      </w:r>
      <w:r w:rsidRPr="00F63F17">
        <w:rPr>
          <w:rFonts w:ascii="Cambria" w:hAnsi="Cambria"/>
          <w:lang w:val="hr-HR"/>
        </w:rPr>
        <w:t>,00 kuna</w:t>
      </w:r>
      <w:bookmarkEnd w:id="1"/>
      <w:r w:rsidR="007B28CB" w:rsidRPr="00F63F17">
        <w:rPr>
          <w:rFonts w:ascii="Cambria" w:hAnsi="Cambria"/>
          <w:lang w:val="hr-HR"/>
        </w:rPr>
        <w:t>,</w:t>
      </w:r>
    </w:p>
    <w:p w14:paraId="69BADBC1" w14:textId="26CD63CB" w:rsidR="003D1D00" w:rsidRPr="00F63F17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Materijalni rashodi planirani u iznosu od </w:t>
      </w:r>
      <w:r w:rsidR="00495967" w:rsidRPr="00F63F17">
        <w:rPr>
          <w:rFonts w:ascii="Cambria" w:hAnsi="Cambria"/>
        </w:rPr>
        <w:t>315.000,00</w:t>
      </w:r>
      <w:r w:rsidR="00B81781" w:rsidRPr="00F63F17">
        <w:rPr>
          <w:rFonts w:ascii="Cambria" w:hAnsi="Cambria"/>
        </w:rPr>
        <w:t xml:space="preserve"> </w:t>
      </w:r>
      <w:r w:rsidRPr="00F63F17">
        <w:rPr>
          <w:rFonts w:ascii="Cambria" w:hAnsi="Cambria"/>
          <w:lang w:val="hr-HR"/>
        </w:rPr>
        <w:t xml:space="preserve">kuna, od toga naknade troškova zaposlenima </w:t>
      </w:r>
      <w:r w:rsidR="002957CC" w:rsidRPr="00F63F17">
        <w:rPr>
          <w:rFonts w:ascii="Cambria" w:hAnsi="Cambria"/>
          <w:lang w:val="hr-HR"/>
        </w:rPr>
        <w:t>40</w:t>
      </w:r>
      <w:r w:rsidR="008A2201" w:rsidRPr="00F63F17">
        <w:rPr>
          <w:rFonts w:ascii="Cambria" w:hAnsi="Cambria"/>
          <w:lang w:val="hr-HR"/>
        </w:rPr>
        <w:t>.000</w:t>
      </w:r>
      <w:r w:rsidRPr="00F63F17">
        <w:rPr>
          <w:rFonts w:ascii="Cambria" w:hAnsi="Cambria"/>
          <w:lang w:val="hr-HR"/>
        </w:rPr>
        <w:t xml:space="preserve">,00 kuna, rashodi za materijal i energiju </w:t>
      </w:r>
      <w:r w:rsidR="00C60FB8" w:rsidRPr="00F63F17">
        <w:rPr>
          <w:rFonts w:ascii="Cambria" w:hAnsi="Cambria"/>
          <w:lang w:val="hr-HR"/>
        </w:rPr>
        <w:t>7</w:t>
      </w:r>
      <w:r w:rsidR="00E33632" w:rsidRPr="00F63F17">
        <w:rPr>
          <w:rFonts w:ascii="Cambria" w:hAnsi="Cambria"/>
          <w:lang w:val="hr-HR"/>
        </w:rPr>
        <w:t>6</w:t>
      </w:r>
      <w:r w:rsidRPr="00F63F17">
        <w:rPr>
          <w:rFonts w:ascii="Cambria" w:hAnsi="Cambria"/>
          <w:lang w:val="hr-HR"/>
        </w:rPr>
        <w:t>.000,00 kuna</w:t>
      </w:r>
      <w:r w:rsidR="00525E92" w:rsidRPr="00F63F17">
        <w:rPr>
          <w:rFonts w:ascii="Cambria" w:hAnsi="Cambria"/>
          <w:lang w:val="hr-HR"/>
        </w:rPr>
        <w:t xml:space="preserve">, </w:t>
      </w:r>
      <w:r w:rsidRPr="00F63F17">
        <w:rPr>
          <w:rFonts w:ascii="Cambria" w:hAnsi="Cambria"/>
          <w:lang w:val="hr-HR"/>
        </w:rPr>
        <w:t xml:space="preserve">rashodi za usluge </w:t>
      </w:r>
      <w:r w:rsidR="006C2BC6" w:rsidRPr="00F63F17">
        <w:rPr>
          <w:rFonts w:ascii="Cambria" w:hAnsi="Cambria"/>
          <w:lang w:val="hr-HR"/>
        </w:rPr>
        <w:t>195.000,00</w:t>
      </w:r>
      <w:r w:rsidRPr="00F63F17">
        <w:rPr>
          <w:rFonts w:ascii="Cambria" w:hAnsi="Cambria"/>
          <w:lang w:val="hr-HR"/>
        </w:rPr>
        <w:t xml:space="preserve"> kuna</w:t>
      </w:r>
      <w:r w:rsidR="00E33632" w:rsidRPr="00F63F17">
        <w:rPr>
          <w:rFonts w:ascii="Cambria" w:hAnsi="Cambria"/>
          <w:lang w:val="hr-HR"/>
        </w:rPr>
        <w:t>,</w:t>
      </w:r>
      <w:r w:rsidR="005B48A1" w:rsidRPr="00F63F17">
        <w:rPr>
          <w:rFonts w:ascii="Cambria" w:hAnsi="Cambria"/>
          <w:lang w:val="hr-HR"/>
        </w:rPr>
        <w:t xml:space="preserve"> naknade troškova osobama izvan radnog odnosa </w:t>
      </w:r>
      <w:r w:rsidR="00525E92" w:rsidRPr="00F63F17">
        <w:rPr>
          <w:rFonts w:ascii="Cambria" w:hAnsi="Cambria"/>
          <w:lang w:val="hr-HR"/>
        </w:rPr>
        <w:t>2.000,00 kuna i</w:t>
      </w:r>
      <w:r w:rsidR="0015623A" w:rsidRPr="00F63F17">
        <w:rPr>
          <w:rFonts w:ascii="Cambria" w:hAnsi="Cambria"/>
          <w:lang w:val="hr-HR"/>
        </w:rPr>
        <w:t xml:space="preserve"> ostali nespomenuti rashodi poslovanja 2.000,00 kuna,</w:t>
      </w:r>
    </w:p>
    <w:p w14:paraId="408D7B9E" w14:textId="2FB19E78" w:rsidR="003D1D00" w:rsidRPr="00F63F17" w:rsidRDefault="003D1D00" w:rsidP="000E23D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Financijski rashodi planirani u iznosu od 1</w:t>
      </w:r>
      <w:r w:rsidR="00081D42" w:rsidRPr="00F63F17">
        <w:rPr>
          <w:rFonts w:ascii="Cambria" w:hAnsi="Cambria"/>
          <w:lang w:val="hr-HR"/>
        </w:rPr>
        <w:t>6</w:t>
      </w:r>
      <w:r w:rsidRPr="00F63F17">
        <w:rPr>
          <w:rFonts w:ascii="Cambria" w:hAnsi="Cambria"/>
          <w:lang w:val="hr-HR"/>
        </w:rPr>
        <w:t>.000,00 kuna</w:t>
      </w:r>
      <w:r w:rsidR="00C765B9" w:rsidRPr="00F63F17">
        <w:rPr>
          <w:rFonts w:ascii="Cambria" w:hAnsi="Cambria"/>
          <w:lang w:val="hr-HR"/>
        </w:rPr>
        <w:t>,</w:t>
      </w:r>
    </w:p>
    <w:p w14:paraId="0A8DA69F" w14:textId="34CCCC4F" w:rsidR="0056618B" w:rsidRPr="00F63F17" w:rsidRDefault="0056618B" w:rsidP="004E0529">
      <w:pPr>
        <w:pStyle w:val="Odlomakpopisa"/>
        <w:numPr>
          <w:ilvl w:val="0"/>
          <w:numId w:val="13"/>
        </w:numPr>
        <w:spacing w:after="200" w:line="276" w:lineRule="auto"/>
        <w:ind w:left="1208" w:hanging="357"/>
        <w:contextualSpacing w:val="0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Ostali rashodi </w:t>
      </w:r>
      <w:r w:rsidR="00C409D9" w:rsidRPr="00F63F17">
        <w:rPr>
          <w:rFonts w:ascii="Cambria" w:hAnsi="Cambria"/>
          <w:lang w:val="hr-HR"/>
        </w:rPr>
        <w:t>planirani u iznosu od 30</w:t>
      </w:r>
      <w:r w:rsidRPr="00F63F17">
        <w:rPr>
          <w:rFonts w:ascii="Cambria" w:hAnsi="Cambria"/>
          <w:lang w:val="hr-HR"/>
        </w:rPr>
        <w:t>.000,00 kuna za tekuće donacije</w:t>
      </w:r>
      <w:r w:rsidR="004463EC" w:rsidRPr="00F63F17">
        <w:rPr>
          <w:rFonts w:ascii="Cambria" w:hAnsi="Cambria"/>
          <w:lang w:val="hr-HR"/>
        </w:rPr>
        <w:t>;</w:t>
      </w:r>
    </w:p>
    <w:p w14:paraId="773DE3C5" w14:textId="19632CC0" w:rsidR="003D1D00" w:rsidRPr="00F63F17" w:rsidRDefault="003D1D0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troškove protokola planiran</w:t>
      </w:r>
      <w:r w:rsidR="0070417B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E7333D" w:rsidRPr="00F63F17">
        <w:rPr>
          <w:rFonts w:ascii="Cambria" w:hAnsi="Cambria"/>
          <w:lang w:val="hr-HR"/>
        </w:rPr>
        <w:t>5</w:t>
      </w:r>
      <w:r w:rsidR="0056618B" w:rsidRPr="00F63F17">
        <w:rPr>
          <w:rFonts w:ascii="Cambria" w:hAnsi="Cambria"/>
          <w:lang w:val="hr-HR"/>
        </w:rPr>
        <w:t>0</w:t>
      </w:r>
      <w:r w:rsidRPr="00F63F17">
        <w:rPr>
          <w:rFonts w:ascii="Cambria" w:hAnsi="Cambria"/>
          <w:lang w:val="hr-HR"/>
        </w:rPr>
        <w:t>.000,00 kuna za</w:t>
      </w:r>
      <w:r w:rsidR="00B76C16" w:rsidRPr="00F63F17">
        <w:rPr>
          <w:rFonts w:ascii="Cambria" w:hAnsi="Cambria"/>
          <w:lang w:val="hr-HR"/>
        </w:rPr>
        <w:t xml:space="preserve"> ostale nespomenute rashode poslovanja</w:t>
      </w:r>
      <w:r w:rsidR="004463EC" w:rsidRPr="00F63F17">
        <w:rPr>
          <w:rFonts w:ascii="Cambria" w:hAnsi="Cambria"/>
          <w:lang w:val="hr-HR"/>
        </w:rPr>
        <w:t>;</w:t>
      </w:r>
    </w:p>
    <w:p w14:paraId="1C57FDBF" w14:textId="30400CA6" w:rsidR="003D1D00" w:rsidRPr="00F63F17" w:rsidRDefault="003D1D0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pred</w:t>
      </w:r>
      <w:r w:rsidR="00C409D9" w:rsidRPr="00F63F17">
        <w:rPr>
          <w:rFonts w:ascii="Cambria" w:hAnsi="Cambria"/>
          <w:lang w:val="hr-HR"/>
        </w:rPr>
        <w:t>stavnička tijela planiran</w:t>
      </w:r>
      <w:r w:rsidR="00661E24" w:rsidRPr="00F63F17">
        <w:rPr>
          <w:rFonts w:ascii="Cambria" w:hAnsi="Cambria"/>
          <w:lang w:val="hr-HR"/>
        </w:rPr>
        <w:t>i rashodi iznose</w:t>
      </w:r>
      <w:r w:rsidR="00C409D9" w:rsidRPr="00F63F17">
        <w:rPr>
          <w:rFonts w:ascii="Cambria" w:hAnsi="Cambria"/>
          <w:lang w:val="hr-HR"/>
        </w:rPr>
        <w:t xml:space="preserve"> 80</w:t>
      </w:r>
      <w:r w:rsidR="00B40510" w:rsidRPr="00F63F17">
        <w:rPr>
          <w:rFonts w:ascii="Cambria" w:hAnsi="Cambria"/>
          <w:lang w:val="hr-HR"/>
        </w:rPr>
        <w:t>.000,00 kuna</w:t>
      </w:r>
      <w:r w:rsidR="00D62A67" w:rsidRPr="00F63F17">
        <w:rPr>
          <w:rFonts w:ascii="Cambria" w:hAnsi="Cambria"/>
          <w:lang w:val="hr-HR"/>
        </w:rPr>
        <w:t xml:space="preserve"> za materijalne rashode</w:t>
      </w:r>
      <w:r w:rsidR="00541787" w:rsidRPr="00F63F17">
        <w:rPr>
          <w:rFonts w:ascii="Cambria" w:hAnsi="Cambria"/>
          <w:lang w:val="hr-HR"/>
        </w:rPr>
        <w:t>, od toga rashodi za usluge 5.000,00 kn i ostali nespomenuti rashodi poslovanja 75.000,00 kn;</w:t>
      </w:r>
    </w:p>
    <w:p w14:paraId="5E9E263B" w14:textId="24320F41" w:rsidR="00B40510" w:rsidRPr="00F63F17" w:rsidRDefault="00B40510" w:rsidP="000E23D3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ulaganja u računalne programe planirano je 1</w:t>
      </w:r>
      <w:r w:rsidR="00E7333D" w:rsidRPr="00F63F17">
        <w:rPr>
          <w:rFonts w:ascii="Cambria" w:hAnsi="Cambria"/>
          <w:lang w:val="hr-HR"/>
        </w:rPr>
        <w:t>0</w:t>
      </w:r>
      <w:r w:rsidRPr="00F63F17">
        <w:rPr>
          <w:rFonts w:ascii="Cambria" w:hAnsi="Cambria"/>
          <w:lang w:val="hr-HR"/>
        </w:rPr>
        <w:t>.000,00 kuna za nematerijalnu proizvedenu imovinu</w:t>
      </w:r>
      <w:r w:rsidR="004463EC" w:rsidRPr="00F63F17">
        <w:rPr>
          <w:rFonts w:ascii="Cambria" w:hAnsi="Cambria"/>
          <w:lang w:val="hr-HR"/>
        </w:rPr>
        <w:t>.</w:t>
      </w:r>
    </w:p>
    <w:p w14:paraId="1515DCF4" w14:textId="67BBBA80" w:rsidR="00B40510" w:rsidRPr="00F63F17" w:rsidRDefault="00B40510" w:rsidP="00B40510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1001 Program održavanja komunalne infrastrukture</w:t>
      </w:r>
      <w:r w:rsidR="006A68D2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</w:t>
      </w:r>
      <w:r w:rsidR="006A68D2" w:rsidRPr="00F63F17">
        <w:rPr>
          <w:rFonts w:ascii="Cambria" w:hAnsi="Cambria"/>
          <w:b/>
          <w:lang w:val="hr-HR"/>
        </w:rPr>
        <w:t xml:space="preserve"> u iznosu od</w:t>
      </w:r>
      <w:r w:rsidRPr="00F63F17">
        <w:rPr>
          <w:rFonts w:ascii="Cambria" w:hAnsi="Cambria"/>
          <w:b/>
          <w:lang w:val="hr-HR"/>
        </w:rPr>
        <w:t xml:space="preserve"> </w:t>
      </w:r>
      <w:r w:rsidR="006A68D2" w:rsidRPr="00F63F17">
        <w:rPr>
          <w:rFonts w:ascii="Cambria" w:hAnsi="Cambria"/>
          <w:b/>
          <w:bCs/>
        </w:rPr>
        <w:t>2.3</w:t>
      </w:r>
      <w:r w:rsidR="00A54F68" w:rsidRPr="00F63F17">
        <w:rPr>
          <w:rFonts w:ascii="Cambria" w:hAnsi="Cambria"/>
          <w:b/>
          <w:bCs/>
        </w:rPr>
        <w:t>8</w:t>
      </w:r>
      <w:r w:rsidR="006A68D2" w:rsidRPr="00F63F17">
        <w:rPr>
          <w:rFonts w:ascii="Cambria" w:hAnsi="Cambria"/>
          <w:b/>
          <w:bCs/>
        </w:rPr>
        <w:t>3.000,00</w:t>
      </w:r>
      <w:r w:rsidR="00DF087E" w:rsidRPr="00F63F17">
        <w:rPr>
          <w:rFonts w:ascii="Cambria" w:hAnsi="Cambria"/>
          <w:b/>
          <w:bCs/>
        </w:rPr>
        <w:t xml:space="preserve"> </w:t>
      </w:r>
      <w:r w:rsidRPr="00F63F17">
        <w:rPr>
          <w:rFonts w:ascii="Cambria" w:hAnsi="Cambria"/>
          <w:b/>
          <w:lang w:val="hr-HR"/>
        </w:rPr>
        <w:t>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75EE8F65" w14:textId="0CBD4AC5" w:rsidR="00B40510" w:rsidRPr="00F63F17" w:rsidRDefault="00B40510" w:rsidP="00E91E1A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održavanje javne rasvjete planiran</w:t>
      </w:r>
      <w:r w:rsidR="006A68D2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DF087E" w:rsidRPr="00F63F17">
        <w:rPr>
          <w:rFonts w:ascii="Cambria" w:hAnsi="Cambria"/>
        </w:rPr>
        <w:t>130</w:t>
      </w:r>
      <w:r w:rsidR="00C6596A" w:rsidRPr="00F63F17">
        <w:rPr>
          <w:rFonts w:ascii="Cambria" w:hAnsi="Cambria"/>
        </w:rPr>
        <w:t xml:space="preserve">.000,00 </w:t>
      </w:r>
      <w:r w:rsidRPr="00F63F17">
        <w:rPr>
          <w:rFonts w:ascii="Cambria" w:hAnsi="Cambria"/>
          <w:lang w:val="hr-HR"/>
        </w:rPr>
        <w:t>kuna</w:t>
      </w:r>
      <w:r w:rsidR="00767464" w:rsidRPr="00F63F17">
        <w:rPr>
          <w:rFonts w:ascii="Cambria" w:hAnsi="Cambria"/>
          <w:lang w:val="hr-HR"/>
        </w:rPr>
        <w:t xml:space="preserve"> za materijalne rashode, od toga </w:t>
      </w:r>
      <w:r w:rsidR="002D496D" w:rsidRPr="00F63F17">
        <w:rPr>
          <w:rFonts w:ascii="Cambria" w:hAnsi="Cambria"/>
          <w:lang w:val="hr-HR"/>
        </w:rPr>
        <w:t>rashodi za materijal i energiju iznose 9</w:t>
      </w:r>
      <w:r w:rsidR="00A54F68" w:rsidRPr="00F63F17">
        <w:rPr>
          <w:rFonts w:ascii="Cambria" w:hAnsi="Cambria"/>
          <w:lang w:val="hr-HR"/>
        </w:rPr>
        <w:t>0</w:t>
      </w:r>
      <w:r w:rsidR="002D496D" w:rsidRPr="00F63F17">
        <w:rPr>
          <w:rFonts w:ascii="Cambria" w:hAnsi="Cambria"/>
          <w:lang w:val="hr-HR"/>
        </w:rPr>
        <w:t>.000,00 kuna i rashodi za usluge iznose 40.000,00 kuna</w:t>
      </w:r>
      <w:r w:rsidR="00E91E1A" w:rsidRPr="00F63F17">
        <w:rPr>
          <w:rFonts w:ascii="Cambria" w:hAnsi="Cambria"/>
          <w:lang w:val="hr-HR"/>
        </w:rPr>
        <w:t>;</w:t>
      </w:r>
    </w:p>
    <w:p w14:paraId="6C105714" w14:textId="19473460" w:rsidR="00787FDA" w:rsidRPr="00F63F17" w:rsidRDefault="00B40510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održavanje ceste planiran</w:t>
      </w:r>
      <w:r w:rsidR="008E1A80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8E1A80" w:rsidRPr="00F63F17">
        <w:rPr>
          <w:rFonts w:ascii="Cambria" w:hAnsi="Cambria"/>
          <w:lang w:val="hr-HR"/>
        </w:rPr>
        <w:t>1.220.000,00</w:t>
      </w:r>
      <w:r w:rsidRPr="00F63F17">
        <w:rPr>
          <w:rFonts w:ascii="Cambria" w:hAnsi="Cambria"/>
          <w:lang w:val="hr-HR"/>
        </w:rPr>
        <w:t xml:space="preserve"> kuna</w:t>
      </w:r>
      <w:r w:rsidR="00BA0A08" w:rsidRPr="00F63F17">
        <w:rPr>
          <w:rFonts w:ascii="Cambria" w:hAnsi="Cambria"/>
          <w:lang w:val="hr-HR"/>
        </w:rPr>
        <w:t xml:space="preserve"> za </w:t>
      </w:r>
      <w:r w:rsidR="007923D9" w:rsidRPr="00F63F17">
        <w:rPr>
          <w:rFonts w:ascii="Cambria" w:hAnsi="Cambria"/>
          <w:lang w:val="hr-HR"/>
        </w:rPr>
        <w:t>rashode za usluge;</w:t>
      </w:r>
    </w:p>
    <w:p w14:paraId="076F254F" w14:textId="1665BF1A" w:rsidR="00B40510" w:rsidRPr="00F63F17" w:rsidRDefault="00B40510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održavanje građevinskih objekata planiran</w:t>
      </w:r>
      <w:r w:rsidR="0040316A" w:rsidRPr="00F63F17">
        <w:rPr>
          <w:rFonts w:ascii="Cambria" w:hAnsi="Cambria"/>
          <w:lang w:val="hr-HR"/>
        </w:rPr>
        <w:t xml:space="preserve">i rashodi iznose </w:t>
      </w:r>
      <w:r w:rsidR="00DF087E" w:rsidRPr="00F63F17">
        <w:rPr>
          <w:rFonts w:ascii="Cambria" w:hAnsi="Cambria"/>
        </w:rPr>
        <w:t>225</w:t>
      </w:r>
      <w:r w:rsidR="00696A32" w:rsidRPr="00F63F17">
        <w:rPr>
          <w:rFonts w:ascii="Cambria" w:hAnsi="Cambria"/>
        </w:rPr>
        <w:t xml:space="preserve">.000,00 </w:t>
      </w:r>
      <w:r w:rsidRPr="00F63F17">
        <w:rPr>
          <w:rFonts w:ascii="Cambria" w:hAnsi="Cambria"/>
          <w:lang w:val="hr-HR"/>
        </w:rPr>
        <w:t>kuna</w:t>
      </w:r>
      <w:r w:rsidR="00D23935" w:rsidRPr="00F63F17">
        <w:rPr>
          <w:rFonts w:ascii="Cambria" w:hAnsi="Cambria"/>
          <w:lang w:val="hr-HR"/>
        </w:rPr>
        <w:t xml:space="preserve"> za materijalne rashode</w:t>
      </w:r>
      <w:r w:rsidRPr="00F63F17">
        <w:rPr>
          <w:rFonts w:ascii="Cambria" w:hAnsi="Cambria"/>
          <w:lang w:val="hr-HR"/>
        </w:rPr>
        <w:t>, od toga</w:t>
      </w:r>
      <w:r w:rsidR="00D23935" w:rsidRPr="00F63F17">
        <w:rPr>
          <w:rFonts w:ascii="Cambria" w:hAnsi="Cambria"/>
          <w:lang w:val="hr-HR"/>
        </w:rPr>
        <w:t xml:space="preserve"> rashodi za materijal i energiju iznose </w:t>
      </w:r>
      <w:r w:rsidR="00E55E19" w:rsidRPr="00F63F17">
        <w:rPr>
          <w:rFonts w:ascii="Cambria" w:hAnsi="Cambria"/>
          <w:lang w:val="hr-HR"/>
        </w:rPr>
        <w:t xml:space="preserve">25.000,00 kuna i rashodi za usluge iznose 200.000,00 </w:t>
      </w:r>
      <w:r w:rsidR="0003392F">
        <w:rPr>
          <w:rFonts w:ascii="Cambria" w:hAnsi="Cambria"/>
          <w:lang w:val="hr-HR"/>
        </w:rPr>
        <w:t>kuna</w:t>
      </w:r>
      <w:r w:rsidR="00E55E19" w:rsidRPr="00F63F17">
        <w:rPr>
          <w:rFonts w:ascii="Cambria" w:hAnsi="Cambria"/>
          <w:lang w:val="hr-HR"/>
        </w:rPr>
        <w:t>;</w:t>
      </w:r>
    </w:p>
    <w:p w14:paraId="617C1E2F" w14:textId="0C8E18D9" w:rsidR="00C5302D" w:rsidRPr="00F63F17" w:rsidRDefault="00C5302D" w:rsidP="000E23D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održavanje groblja i javnih površina planiran</w:t>
      </w:r>
      <w:r w:rsidR="004E5536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C14894" w:rsidRPr="00F63F17">
        <w:rPr>
          <w:rFonts w:ascii="Cambria" w:hAnsi="Cambria"/>
        </w:rPr>
        <w:t>808.000,00</w:t>
      </w:r>
      <w:r w:rsidR="00033748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>kuna, od toga:</w:t>
      </w:r>
    </w:p>
    <w:p w14:paraId="719ED686" w14:textId="49A2ABC4" w:rsidR="00C5302D" w:rsidRPr="00F63F17" w:rsidRDefault="00C5302D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Materijalni rashodi </w:t>
      </w:r>
      <w:r w:rsidR="00033748" w:rsidRPr="00F63F17">
        <w:rPr>
          <w:rFonts w:ascii="Cambria" w:hAnsi="Cambria"/>
          <w:lang w:val="hr-HR"/>
        </w:rPr>
        <w:t>planirani u iznosu od</w:t>
      </w:r>
      <w:r w:rsidR="00EF1C93" w:rsidRPr="00F63F17">
        <w:rPr>
          <w:rFonts w:ascii="Cambria" w:hAnsi="Cambria"/>
          <w:lang w:val="hr-HR"/>
        </w:rPr>
        <w:t xml:space="preserve"> 558.000,00</w:t>
      </w:r>
      <w:r w:rsidR="00033748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 xml:space="preserve">kuna </w:t>
      </w:r>
      <w:r w:rsidR="00EF1C93" w:rsidRPr="00F63F17">
        <w:rPr>
          <w:rFonts w:ascii="Cambria" w:hAnsi="Cambria"/>
          <w:lang w:val="hr-HR"/>
        </w:rPr>
        <w:t xml:space="preserve">od toga za rashode za materijal i energiju 3.000,00 </w:t>
      </w:r>
      <w:r w:rsidR="0003392F">
        <w:rPr>
          <w:rFonts w:ascii="Cambria" w:hAnsi="Cambria"/>
          <w:lang w:val="hr-HR"/>
        </w:rPr>
        <w:t>kuna</w:t>
      </w:r>
      <w:r w:rsidR="00EF1C93" w:rsidRPr="00F63F17">
        <w:rPr>
          <w:rFonts w:ascii="Cambria" w:hAnsi="Cambria"/>
          <w:lang w:val="hr-HR"/>
        </w:rPr>
        <w:t xml:space="preserve"> i </w:t>
      </w:r>
      <w:r w:rsidR="00F0131C" w:rsidRPr="00F63F17">
        <w:rPr>
          <w:rFonts w:ascii="Cambria" w:hAnsi="Cambria"/>
          <w:lang w:val="hr-HR"/>
        </w:rPr>
        <w:t>rashodi za usluge iznose</w:t>
      </w:r>
      <w:r w:rsidR="004D5E47" w:rsidRPr="00F63F17">
        <w:rPr>
          <w:rFonts w:ascii="Cambria" w:hAnsi="Cambria"/>
          <w:lang w:val="hr-HR"/>
        </w:rPr>
        <w:t xml:space="preserve"> 555.000,00 kuna</w:t>
      </w:r>
      <w:r w:rsidR="00370A15" w:rsidRPr="00F63F17">
        <w:rPr>
          <w:rFonts w:ascii="Cambria" w:hAnsi="Cambria"/>
          <w:lang w:val="hr-HR"/>
        </w:rPr>
        <w:t>,</w:t>
      </w:r>
    </w:p>
    <w:p w14:paraId="7598D0A2" w14:textId="0E23756C" w:rsidR="00C5302D" w:rsidRPr="00F63F17" w:rsidRDefault="00C5302D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Rashodi za nabavu proizvedene dugotrajne imovine planirani u iznosu od </w:t>
      </w:r>
      <w:r w:rsidR="003B679F" w:rsidRPr="00F63F17">
        <w:rPr>
          <w:rFonts w:ascii="Cambria" w:hAnsi="Cambria"/>
          <w:lang w:val="hr-HR"/>
        </w:rPr>
        <w:t>2</w:t>
      </w:r>
      <w:r w:rsidRPr="00F63F17">
        <w:rPr>
          <w:rFonts w:ascii="Cambria" w:hAnsi="Cambria"/>
          <w:lang w:val="hr-HR"/>
        </w:rPr>
        <w:t>50.000,00 kuna za građevinske objekte</w:t>
      </w:r>
      <w:r w:rsidR="00370A15" w:rsidRPr="00F63F17">
        <w:rPr>
          <w:rFonts w:ascii="Cambria" w:hAnsi="Cambria"/>
          <w:lang w:val="hr-HR"/>
        </w:rPr>
        <w:t>,</w:t>
      </w:r>
    </w:p>
    <w:p w14:paraId="46EAFB3B" w14:textId="0D7A9937" w:rsidR="00C5302D" w:rsidRPr="00F63F17" w:rsidRDefault="00C5302D" w:rsidP="00C5302D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lastRenderedPageBreak/>
        <w:t>Program 1002 Program izgradnje komunalne infrastrukture</w:t>
      </w:r>
      <w:r w:rsidR="009D7947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9D7947" w:rsidRPr="00F63F17">
        <w:rPr>
          <w:rFonts w:ascii="Cambria" w:hAnsi="Cambria"/>
          <w:b/>
          <w:bCs/>
        </w:rPr>
        <w:t>1.080.000,00</w:t>
      </w:r>
      <w:r w:rsidR="0023139B" w:rsidRPr="00F63F17">
        <w:rPr>
          <w:rFonts w:ascii="Cambria" w:hAnsi="Cambria"/>
          <w:b/>
          <w:bCs/>
        </w:rPr>
        <w:t xml:space="preserve"> </w:t>
      </w:r>
      <w:r w:rsidRPr="00F63F17">
        <w:rPr>
          <w:rFonts w:ascii="Cambria" w:hAnsi="Cambria"/>
          <w:b/>
          <w:lang w:val="hr-HR"/>
        </w:rPr>
        <w:t>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3FB4F10F" w14:textId="607DEA67" w:rsidR="00C5302D" w:rsidRPr="00F63F17" w:rsidRDefault="00C5302D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ulaganje u gra</w:t>
      </w:r>
      <w:r w:rsidR="0023139B" w:rsidRPr="00F63F17">
        <w:rPr>
          <w:rFonts w:ascii="Cambria" w:hAnsi="Cambria"/>
          <w:lang w:val="hr-HR"/>
        </w:rPr>
        <w:t>đevinske objekte planiran</w:t>
      </w:r>
      <w:r w:rsidR="009D7947" w:rsidRPr="00F63F17">
        <w:rPr>
          <w:rFonts w:ascii="Cambria" w:hAnsi="Cambria"/>
          <w:lang w:val="hr-HR"/>
        </w:rPr>
        <w:t>i rashodi iznose 230.000,00 kuna</w:t>
      </w:r>
      <w:r w:rsidR="001C41B6" w:rsidRPr="00F63F17">
        <w:rPr>
          <w:rFonts w:ascii="Cambria" w:hAnsi="Cambria"/>
          <w:lang w:val="hr-HR"/>
        </w:rPr>
        <w:t xml:space="preserve">, od toga: </w:t>
      </w:r>
    </w:p>
    <w:p w14:paraId="59964C3B" w14:textId="09FE98D4" w:rsidR="001C41B6" w:rsidRPr="00F63F17" w:rsidRDefault="00D316D6" w:rsidP="001C41B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Rashodi za nabavu proizvedene dugotrajne imovine planirani u iznosu od 200.000,00 kuna za građevinske objekte</w:t>
      </w:r>
    </w:p>
    <w:p w14:paraId="0739AF4C" w14:textId="522AFDA6" w:rsidR="00D316D6" w:rsidRPr="00F63F17" w:rsidRDefault="004C3C5B" w:rsidP="001C41B6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Rashodi za dodatna ulaganja na nefinancijskoj imovini planirani u iznosu od 30.000,00 kuna za dodatna ulaganja na građevinskim objektima,</w:t>
      </w:r>
    </w:p>
    <w:p w14:paraId="1B909223" w14:textId="7106E27D" w:rsidR="00C5302D" w:rsidRPr="00F63F17" w:rsidRDefault="00936DD7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ulaganja u vodovod planiran</w:t>
      </w:r>
      <w:r w:rsidR="00F923A5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23139B" w:rsidRPr="00F63F17">
        <w:rPr>
          <w:rFonts w:ascii="Cambria" w:hAnsi="Cambria"/>
          <w:lang w:val="hr-HR"/>
        </w:rPr>
        <w:t>80</w:t>
      </w:r>
      <w:r w:rsidRPr="00F63F17">
        <w:rPr>
          <w:rFonts w:ascii="Cambria" w:hAnsi="Cambria"/>
          <w:lang w:val="hr-HR"/>
        </w:rPr>
        <w:t>0.000,00 kuna za građevinske objekte</w:t>
      </w:r>
      <w:r w:rsidR="00AA74F1" w:rsidRPr="00F63F17">
        <w:rPr>
          <w:rFonts w:ascii="Cambria" w:hAnsi="Cambria"/>
          <w:lang w:val="hr-HR"/>
        </w:rPr>
        <w:t>;</w:t>
      </w:r>
    </w:p>
    <w:p w14:paraId="1442F959" w14:textId="2997E934" w:rsidR="00936DD7" w:rsidRPr="00F63F17" w:rsidRDefault="00936DD7" w:rsidP="000E23D3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ulaganje u odvodnju planiran</w:t>
      </w:r>
      <w:r w:rsidR="005010C3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23139B" w:rsidRPr="00F63F17">
        <w:rPr>
          <w:rFonts w:ascii="Cambria" w:hAnsi="Cambria"/>
          <w:lang w:val="hr-HR"/>
        </w:rPr>
        <w:t>5</w:t>
      </w:r>
      <w:r w:rsidRPr="00F63F17">
        <w:rPr>
          <w:rFonts w:ascii="Cambria" w:hAnsi="Cambria"/>
          <w:lang w:val="hr-HR"/>
        </w:rPr>
        <w:t>0.000,00 kuna za građevinske objekte</w:t>
      </w:r>
      <w:r w:rsidR="005010C3" w:rsidRPr="00F63F17">
        <w:rPr>
          <w:rFonts w:ascii="Cambria" w:hAnsi="Cambria"/>
          <w:lang w:val="hr-HR"/>
        </w:rPr>
        <w:t>.</w:t>
      </w:r>
    </w:p>
    <w:p w14:paraId="68647A63" w14:textId="20C8B6C2" w:rsidR="00936DD7" w:rsidRPr="00F63F17" w:rsidRDefault="00936DD7" w:rsidP="00936DD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1003 Program javnih potreba u sportu</w:t>
      </w:r>
      <w:r w:rsidR="005229A2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203103" w:rsidRPr="00F63F17">
        <w:rPr>
          <w:rFonts w:ascii="Cambria" w:hAnsi="Cambria"/>
          <w:b/>
          <w:lang w:val="hr-HR"/>
        </w:rPr>
        <w:t>2</w:t>
      </w:r>
      <w:r w:rsidR="00927DF6" w:rsidRPr="00F63F17">
        <w:rPr>
          <w:rFonts w:ascii="Cambria" w:hAnsi="Cambria"/>
          <w:b/>
          <w:lang w:val="hr-HR"/>
        </w:rPr>
        <w:t>0</w:t>
      </w:r>
      <w:r w:rsidRPr="00F63F17">
        <w:rPr>
          <w:rFonts w:ascii="Cambria" w:hAnsi="Cambria"/>
          <w:b/>
          <w:lang w:val="hr-HR"/>
        </w:rPr>
        <w:t>.000,00 kuna</w:t>
      </w:r>
    </w:p>
    <w:p w14:paraId="71B80480" w14:textId="4DF59B02" w:rsidR="00936DD7" w:rsidRPr="00F63F17" w:rsidRDefault="00936DD7" w:rsidP="00936DD7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program javnih potreba u sportu planiran</w:t>
      </w:r>
      <w:r w:rsidR="005229A2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2A78E9" w:rsidRPr="00F63F17">
        <w:rPr>
          <w:rFonts w:ascii="Cambria" w:hAnsi="Cambria"/>
          <w:lang w:val="hr-HR"/>
        </w:rPr>
        <w:t>2</w:t>
      </w:r>
      <w:r w:rsidR="00927DF6" w:rsidRPr="00F63F17">
        <w:rPr>
          <w:rFonts w:ascii="Cambria" w:hAnsi="Cambria"/>
          <w:lang w:val="hr-HR"/>
        </w:rPr>
        <w:t>0</w:t>
      </w:r>
      <w:r w:rsidRPr="00F63F17">
        <w:rPr>
          <w:rFonts w:ascii="Cambria" w:hAnsi="Cambria"/>
          <w:lang w:val="hr-HR"/>
        </w:rPr>
        <w:t>.000,00 kuna</w:t>
      </w:r>
      <w:r w:rsidR="005229A2" w:rsidRPr="00F63F17">
        <w:rPr>
          <w:rFonts w:ascii="Cambria" w:hAnsi="Cambria"/>
          <w:lang w:val="hr-HR"/>
        </w:rPr>
        <w:t xml:space="preserve"> za tekuće donacije</w:t>
      </w:r>
      <w:r w:rsidR="00B16023" w:rsidRPr="00F63F17">
        <w:rPr>
          <w:rFonts w:ascii="Cambria" w:hAnsi="Cambria"/>
          <w:lang w:val="hr-HR"/>
        </w:rPr>
        <w:t>.</w:t>
      </w:r>
    </w:p>
    <w:p w14:paraId="3B9188DA" w14:textId="4B996AF6" w:rsidR="00936DD7" w:rsidRPr="00F63F17" w:rsidRDefault="00936DD7" w:rsidP="00936DD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1004 Program javnih potreba u socijalnoj skrbi</w:t>
      </w:r>
      <w:r w:rsidR="004479AF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927DF6" w:rsidRPr="00F63F17">
        <w:rPr>
          <w:rFonts w:ascii="Cambria" w:hAnsi="Cambria"/>
          <w:b/>
          <w:lang w:val="hr-HR"/>
        </w:rPr>
        <w:t>80</w:t>
      </w:r>
      <w:r w:rsidRPr="00F63F17">
        <w:rPr>
          <w:rFonts w:ascii="Cambria" w:hAnsi="Cambria"/>
          <w:b/>
          <w:lang w:val="hr-HR"/>
        </w:rPr>
        <w:t>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593BF1D4" w14:textId="154A2033" w:rsidR="00936DD7" w:rsidRPr="00F63F17" w:rsidRDefault="00936DD7" w:rsidP="000E23D3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naknade građanima i kućanstvima</w:t>
      </w:r>
      <w:r w:rsidR="00866269" w:rsidRPr="00F63F17">
        <w:rPr>
          <w:rFonts w:ascii="Cambria" w:hAnsi="Cambria"/>
          <w:lang w:val="hr-HR"/>
        </w:rPr>
        <w:t xml:space="preserve"> </w:t>
      </w:r>
      <w:r w:rsidR="00E95CEE" w:rsidRPr="00F63F17">
        <w:rPr>
          <w:rFonts w:ascii="Cambria" w:hAnsi="Cambria"/>
          <w:lang w:val="hr-HR"/>
        </w:rPr>
        <w:t xml:space="preserve">planirani rashodi iznose </w:t>
      </w:r>
      <w:r w:rsidR="00927DF6" w:rsidRPr="00F63F17">
        <w:rPr>
          <w:rFonts w:ascii="Cambria" w:hAnsi="Cambria"/>
          <w:lang w:val="hr-HR"/>
        </w:rPr>
        <w:t>50</w:t>
      </w:r>
      <w:r w:rsidRPr="00F63F17">
        <w:rPr>
          <w:rFonts w:ascii="Cambria" w:hAnsi="Cambria"/>
          <w:lang w:val="hr-HR"/>
        </w:rPr>
        <w:t xml:space="preserve">.000,00 kuna </w:t>
      </w:r>
      <w:r w:rsidR="00866269" w:rsidRPr="00F63F17">
        <w:rPr>
          <w:rFonts w:ascii="Cambria" w:hAnsi="Cambria"/>
          <w:lang w:val="hr-HR"/>
        </w:rPr>
        <w:t xml:space="preserve">za </w:t>
      </w:r>
      <w:r w:rsidR="00927DF6" w:rsidRPr="00F63F17">
        <w:rPr>
          <w:rFonts w:ascii="Cambria" w:hAnsi="Cambria"/>
          <w:lang w:val="hr-HR"/>
        </w:rPr>
        <w:t>ostale</w:t>
      </w:r>
      <w:r w:rsidRPr="00F63F17">
        <w:rPr>
          <w:rFonts w:ascii="Cambria" w:hAnsi="Cambria"/>
          <w:lang w:val="hr-HR"/>
        </w:rPr>
        <w:t xml:space="preserve"> naknade građanima iz proračuna</w:t>
      </w:r>
      <w:r w:rsidR="00FD4F63" w:rsidRPr="00F63F17">
        <w:rPr>
          <w:rFonts w:ascii="Cambria" w:hAnsi="Cambria"/>
          <w:lang w:val="hr-HR"/>
        </w:rPr>
        <w:t>;</w:t>
      </w:r>
    </w:p>
    <w:p w14:paraId="6BB93BAA" w14:textId="675D613A" w:rsidR="00936DD7" w:rsidRPr="00F63F17" w:rsidRDefault="00936DD7" w:rsidP="000E23D3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naknade građanima i kućanstvima</w:t>
      </w:r>
      <w:r w:rsidR="00866269" w:rsidRPr="00F63F17">
        <w:rPr>
          <w:rFonts w:ascii="Cambria" w:hAnsi="Cambria"/>
          <w:lang w:val="hr-HR"/>
        </w:rPr>
        <w:t xml:space="preserve"> </w:t>
      </w:r>
      <w:r w:rsidR="00A10205" w:rsidRPr="00F63F17">
        <w:rPr>
          <w:rFonts w:ascii="Cambria" w:hAnsi="Cambria"/>
          <w:lang w:val="hr-HR"/>
        </w:rPr>
        <w:t xml:space="preserve">planirani rashodi iznose </w:t>
      </w:r>
      <w:r w:rsidRPr="00F63F17">
        <w:rPr>
          <w:rFonts w:ascii="Cambria" w:hAnsi="Cambria"/>
          <w:lang w:val="hr-HR"/>
        </w:rPr>
        <w:t xml:space="preserve">30.000,00 kuna </w:t>
      </w:r>
      <w:r w:rsidR="00A10205" w:rsidRPr="00F63F17">
        <w:rPr>
          <w:rFonts w:ascii="Cambria" w:hAnsi="Cambria"/>
          <w:lang w:val="hr-HR"/>
        </w:rPr>
        <w:t xml:space="preserve">za </w:t>
      </w:r>
      <w:r w:rsidR="00866269" w:rsidRPr="00F63F17">
        <w:rPr>
          <w:rFonts w:ascii="Cambria" w:hAnsi="Cambria"/>
          <w:lang w:val="hr-HR"/>
        </w:rPr>
        <w:t>ostale naknade građanima</w:t>
      </w:r>
      <w:r w:rsidR="00C26709" w:rsidRPr="00F63F17">
        <w:rPr>
          <w:rFonts w:ascii="Cambria" w:hAnsi="Cambria"/>
          <w:lang w:val="hr-HR"/>
        </w:rPr>
        <w:t xml:space="preserve"> i kućanstvima</w:t>
      </w:r>
      <w:r w:rsidR="00866269" w:rsidRPr="00F63F17">
        <w:rPr>
          <w:rFonts w:ascii="Cambria" w:hAnsi="Cambria"/>
          <w:lang w:val="hr-HR"/>
        </w:rPr>
        <w:t xml:space="preserve"> iz proračuna</w:t>
      </w:r>
      <w:r w:rsidR="00C26709" w:rsidRPr="00F63F17">
        <w:rPr>
          <w:rFonts w:ascii="Cambria" w:hAnsi="Cambria"/>
          <w:lang w:val="hr-HR"/>
        </w:rPr>
        <w:t>.</w:t>
      </w:r>
      <w:r w:rsidR="00866269" w:rsidRPr="00F63F17">
        <w:rPr>
          <w:rFonts w:ascii="Cambria" w:hAnsi="Cambria"/>
          <w:lang w:val="hr-HR"/>
        </w:rPr>
        <w:t xml:space="preserve"> </w:t>
      </w:r>
    </w:p>
    <w:p w14:paraId="3C32C6F1" w14:textId="7B6243EF" w:rsidR="00D54872" w:rsidRPr="00F63F17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1005 Program javnih potreba u kulturi</w:t>
      </w:r>
      <w:r w:rsidR="008E30A4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4B17AF" w:rsidRPr="00F63F17">
        <w:rPr>
          <w:rFonts w:ascii="Cambria" w:hAnsi="Cambria"/>
          <w:b/>
          <w:lang w:val="hr-HR"/>
        </w:rPr>
        <w:t>55</w:t>
      </w:r>
      <w:r w:rsidR="00482952" w:rsidRPr="00F63F17">
        <w:rPr>
          <w:rFonts w:ascii="Cambria" w:hAnsi="Cambria"/>
          <w:b/>
          <w:lang w:val="hr-HR"/>
        </w:rPr>
        <w:t>.</w:t>
      </w:r>
      <w:r w:rsidR="00866269" w:rsidRPr="00F63F17">
        <w:rPr>
          <w:rFonts w:ascii="Cambria" w:hAnsi="Cambria"/>
          <w:b/>
          <w:lang w:val="hr-HR"/>
        </w:rPr>
        <w:t>0</w:t>
      </w:r>
      <w:r w:rsidRPr="00F63F17">
        <w:rPr>
          <w:rFonts w:ascii="Cambria" w:hAnsi="Cambria"/>
          <w:b/>
          <w:lang w:val="hr-HR"/>
        </w:rPr>
        <w:t>0.000,00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0306F1D5" w14:textId="40B64AA1" w:rsidR="00D54872" w:rsidRPr="00F63F17" w:rsidRDefault="00D54872" w:rsidP="000E23D3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javne potrebe u kulturi planiran</w:t>
      </w:r>
      <w:r w:rsidR="008E30A4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4B17AF" w:rsidRPr="00F63F17">
        <w:rPr>
          <w:rFonts w:ascii="Cambria" w:hAnsi="Cambria"/>
          <w:lang w:val="hr-HR"/>
        </w:rPr>
        <w:t>5</w:t>
      </w:r>
      <w:r w:rsidRPr="00F63F17">
        <w:rPr>
          <w:rFonts w:ascii="Cambria" w:hAnsi="Cambria"/>
          <w:lang w:val="hr-HR"/>
        </w:rPr>
        <w:t xml:space="preserve">.000,00 kuna </w:t>
      </w:r>
      <w:r w:rsidR="004B17AF" w:rsidRPr="00F63F17">
        <w:rPr>
          <w:rFonts w:ascii="Cambria" w:hAnsi="Cambria"/>
          <w:lang w:val="hr-HR"/>
        </w:rPr>
        <w:t>za tekuće donacije</w:t>
      </w:r>
      <w:r w:rsidR="00CA5BB7" w:rsidRPr="00F63F17">
        <w:rPr>
          <w:rFonts w:ascii="Cambria" w:hAnsi="Cambria"/>
          <w:lang w:val="hr-HR"/>
        </w:rPr>
        <w:t>;</w:t>
      </w:r>
    </w:p>
    <w:p w14:paraId="3C782988" w14:textId="56A3C547" w:rsidR="00D54872" w:rsidRPr="00F63F17" w:rsidRDefault="00D54872" w:rsidP="000E23D3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vjerske zajednice planiran</w:t>
      </w:r>
      <w:r w:rsidR="00CA5BB7" w:rsidRPr="00F63F17">
        <w:rPr>
          <w:rFonts w:ascii="Cambria" w:hAnsi="Cambria"/>
          <w:lang w:val="hr-HR"/>
        </w:rPr>
        <w:t xml:space="preserve">i rashodi iznose </w:t>
      </w:r>
      <w:r w:rsidR="004B17AF" w:rsidRPr="00F63F17">
        <w:rPr>
          <w:rFonts w:ascii="Cambria" w:hAnsi="Cambria"/>
          <w:lang w:val="hr-HR"/>
        </w:rPr>
        <w:t>5</w:t>
      </w:r>
      <w:r w:rsidR="004808EA" w:rsidRPr="00F63F17">
        <w:rPr>
          <w:rFonts w:ascii="Cambria" w:hAnsi="Cambria"/>
          <w:lang w:val="hr-HR"/>
        </w:rPr>
        <w:t>0</w:t>
      </w:r>
      <w:r w:rsidRPr="00F63F17">
        <w:rPr>
          <w:rFonts w:ascii="Cambria" w:hAnsi="Cambria"/>
          <w:lang w:val="hr-HR"/>
        </w:rPr>
        <w:t>.000,00 kuna za tekuće donacije vjerskim zajednicama</w:t>
      </w:r>
      <w:r w:rsidR="005606E1" w:rsidRPr="00F63F17">
        <w:rPr>
          <w:rFonts w:ascii="Cambria" w:hAnsi="Cambria"/>
          <w:lang w:val="hr-HR"/>
        </w:rPr>
        <w:t>.</w:t>
      </w:r>
    </w:p>
    <w:p w14:paraId="68DE263D" w14:textId="09EA3DED" w:rsidR="00D54872" w:rsidRPr="00F63F17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1006 Protupožarna zaštita</w:t>
      </w:r>
      <w:r w:rsidR="008D22B8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50.000,00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2D6DEF38" w14:textId="040CA28A" w:rsidR="00D54872" w:rsidRPr="00F63F17" w:rsidRDefault="00D54872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usluge protupožarne zaštite planiran</w:t>
      </w:r>
      <w:r w:rsidR="008D22B8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50.000,00 kuna za tekuće donacije</w:t>
      </w:r>
      <w:r w:rsidR="007B3D62" w:rsidRPr="00F63F17">
        <w:rPr>
          <w:rFonts w:ascii="Cambria" w:hAnsi="Cambria"/>
          <w:lang w:val="hr-HR"/>
        </w:rPr>
        <w:t>.</w:t>
      </w:r>
    </w:p>
    <w:p w14:paraId="6D7EF0E3" w14:textId="1A5AF847" w:rsidR="00D54872" w:rsidRPr="00F63F17" w:rsidRDefault="00D54872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1007 Elementarne katastrofe</w:t>
      </w:r>
      <w:r w:rsidR="007234D6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5.000,00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39EC217C" w14:textId="03E7748E" w:rsidR="00D54872" w:rsidRPr="00F63F17" w:rsidRDefault="00D54872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elementarne katastrofe planiran</w:t>
      </w:r>
      <w:r w:rsidR="007234D6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5.000,00 kuna za </w:t>
      </w:r>
      <w:r w:rsidR="00221470" w:rsidRPr="00F63F17">
        <w:rPr>
          <w:rFonts w:ascii="Cambria" w:hAnsi="Cambria"/>
          <w:lang w:val="hr-HR"/>
        </w:rPr>
        <w:t>kazne, penale i naknade štete.</w:t>
      </w:r>
    </w:p>
    <w:p w14:paraId="32CD76FA" w14:textId="448F9DC6" w:rsidR="00C70F97" w:rsidRPr="00F63F17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1009 Program održavanja komunalne infrastrukture</w:t>
      </w:r>
      <w:r w:rsidR="00892297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8D3FBD" w:rsidRPr="00F63F17">
        <w:rPr>
          <w:rFonts w:ascii="Cambria" w:hAnsi="Cambria"/>
          <w:b/>
          <w:lang w:val="hr-HR"/>
        </w:rPr>
        <w:t>6</w:t>
      </w:r>
      <w:r w:rsidR="004B17AF" w:rsidRPr="00F63F17">
        <w:rPr>
          <w:rFonts w:ascii="Cambria" w:hAnsi="Cambria"/>
          <w:b/>
          <w:lang w:val="hr-HR"/>
        </w:rPr>
        <w:t>5</w:t>
      </w:r>
      <w:r w:rsidRPr="00F63F17">
        <w:rPr>
          <w:rFonts w:ascii="Cambria" w:hAnsi="Cambria"/>
          <w:b/>
          <w:lang w:val="hr-HR"/>
        </w:rPr>
        <w:t>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0F5A2200" w14:textId="14F1A1AC" w:rsidR="00866269" w:rsidRPr="00F63F17" w:rsidRDefault="00C70F97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lastRenderedPageBreak/>
        <w:t>Za stručne aktivnosti plan</w:t>
      </w:r>
      <w:r w:rsidR="008D3FBD" w:rsidRPr="00F63F17">
        <w:rPr>
          <w:rFonts w:ascii="Cambria" w:hAnsi="Cambria"/>
          <w:lang w:val="hr-HR"/>
        </w:rPr>
        <w:t>irani rashodi iznose</w:t>
      </w:r>
      <w:r w:rsidRPr="00F63F17">
        <w:rPr>
          <w:rFonts w:ascii="Cambria" w:hAnsi="Cambria"/>
          <w:lang w:val="hr-HR"/>
        </w:rPr>
        <w:t xml:space="preserve"> </w:t>
      </w:r>
      <w:r w:rsidR="008D3FBD" w:rsidRPr="00F63F17">
        <w:rPr>
          <w:rFonts w:ascii="Cambria" w:hAnsi="Cambria"/>
          <w:lang w:val="hr-HR"/>
        </w:rPr>
        <w:t>6</w:t>
      </w:r>
      <w:r w:rsidR="004B17AF" w:rsidRPr="00F63F17">
        <w:rPr>
          <w:rFonts w:ascii="Cambria" w:hAnsi="Cambria"/>
          <w:lang w:val="hr-HR"/>
        </w:rPr>
        <w:t>5</w:t>
      </w:r>
      <w:r w:rsidRPr="00F63F17">
        <w:rPr>
          <w:rFonts w:ascii="Cambria" w:hAnsi="Cambria"/>
          <w:lang w:val="hr-HR"/>
        </w:rPr>
        <w:t xml:space="preserve">.000,00 kuna </w:t>
      </w:r>
      <w:r w:rsidR="00866269" w:rsidRPr="00F63F17">
        <w:rPr>
          <w:rFonts w:ascii="Cambria" w:hAnsi="Cambria"/>
          <w:lang w:val="hr-HR"/>
        </w:rPr>
        <w:t>za rashode</w:t>
      </w:r>
      <w:r w:rsidR="004B17AF" w:rsidRPr="00F63F17">
        <w:rPr>
          <w:rFonts w:ascii="Cambria" w:hAnsi="Cambria"/>
          <w:lang w:val="hr-HR"/>
        </w:rPr>
        <w:t xml:space="preserve"> za</w:t>
      </w:r>
      <w:r w:rsidR="00866269" w:rsidRPr="00F63F17">
        <w:rPr>
          <w:rFonts w:ascii="Cambria" w:hAnsi="Cambria"/>
          <w:lang w:val="hr-HR"/>
        </w:rPr>
        <w:t xml:space="preserve"> uslug</w:t>
      </w:r>
      <w:r w:rsidR="004B17AF" w:rsidRPr="00F63F17">
        <w:rPr>
          <w:rFonts w:ascii="Cambria" w:hAnsi="Cambria"/>
          <w:lang w:val="hr-HR"/>
        </w:rPr>
        <w:t>e</w:t>
      </w:r>
      <w:r w:rsidR="008D3FBD" w:rsidRPr="00F63F17">
        <w:rPr>
          <w:rFonts w:ascii="Cambria" w:hAnsi="Cambria"/>
          <w:lang w:val="hr-HR"/>
        </w:rPr>
        <w:t>.</w:t>
      </w:r>
    </w:p>
    <w:p w14:paraId="4B4E3AA2" w14:textId="5D9E5125" w:rsidR="00C70F97" w:rsidRPr="00F63F17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1011 Tekuće donacije HGSS</w:t>
      </w:r>
      <w:r w:rsidR="008431A9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planiran u iznosu od </w:t>
      </w:r>
      <w:r w:rsidR="008431A9" w:rsidRPr="00F63F17">
        <w:rPr>
          <w:rFonts w:ascii="Cambria" w:hAnsi="Cambria"/>
          <w:b/>
          <w:lang w:val="hr-HR"/>
        </w:rPr>
        <w:t>8</w:t>
      </w:r>
      <w:r w:rsidRPr="00F63F17">
        <w:rPr>
          <w:rFonts w:ascii="Cambria" w:hAnsi="Cambria"/>
          <w:b/>
          <w:lang w:val="hr-HR"/>
        </w:rPr>
        <w:t>.000,00 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132C3850" w14:textId="5490231E" w:rsidR="00C70F97" w:rsidRPr="00F63F17" w:rsidRDefault="00C70F97" w:rsidP="00D54872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tekuće donacije HGSS planiran</w:t>
      </w:r>
      <w:r w:rsidR="00511C61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511C61" w:rsidRPr="00F63F17">
        <w:rPr>
          <w:rFonts w:ascii="Cambria" w:hAnsi="Cambria"/>
          <w:lang w:val="hr-HR"/>
        </w:rPr>
        <w:t>8</w:t>
      </w:r>
      <w:r w:rsidRPr="00F63F17">
        <w:rPr>
          <w:rFonts w:ascii="Cambria" w:hAnsi="Cambria"/>
          <w:lang w:val="hr-HR"/>
        </w:rPr>
        <w:t>.000,00 kuna</w:t>
      </w:r>
      <w:r w:rsidR="004B17AF" w:rsidRPr="00F63F17">
        <w:rPr>
          <w:rFonts w:ascii="Cambria" w:hAnsi="Cambria"/>
          <w:lang w:val="hr-HR"/>
        </w:rPr>
        <w:t>, od toga 2</w:t>
      </w:r>
      <w:r w:rsidRPr="00F63F17">
        <w:rPr>
          <w:rFonts w:ascii="Cambria" w:hAnsi="Cambria"/>
          <w:lang w:val="hr-HR"/>
        </w:rPr>
        <w:t xml:space="preserve">.000,00 kuna za </w:t>
      </w:r>
      <w:r w:rsidR="00866269" w:rsidRPr="00F63F17">
        <w:rPr>
          <w:rFonts w:ascii="Cambria" w:hAnsi="Cambria"/>
          <w:lang w:val="hr-HR"/>
        </w:rPr>
        <w:t>rashode za usluge</w:t>
      </w:r>
      <w:r w:rsidRPr="00F63F17">
        <w:rPr>
          <w:rFonts w:ascii="Cambria" w:hAnsi="Cambria"/>
          <w:lang w:val="hr-HR"/>
        </w:rPr>
        <w:t xml:space="preserve"> i </w:t>
      </w:r>
      <w:r w:rsidR="00807CBD" w:rsidRPr="00F63F17">
        <w:rPr>
          <w:rFonts w:ascii="Cambria" w:hAnsi="Cambria"/>
          <w:lang w:val="hr-HR"/>
        </w:rPr>
        <w:t>6</w:t>
      </w:r>
      <w:r w:rsidRPr="00F63F17">
        <w:rPr>
          <w:rFonts w:ascii="Cambria" w:hAnsi="Cambria"/>
          <w:lang w:val="hr-HR"/>
        </w:rPr>
        <w:t>.000,00 kuna za tekuće donacije</w:t>
      </w:r>
      <w:r w:rsidR="00EB71D9" w:rsidRPr="00F63F17">
        <w:rPr>
          <w:rFonts w:ascii="Cambria" w:hAnsi="Cambria"/>
          <w:lang w:val="hr-HR"/>
        </w:rPr>
        <w:t>.</w:t>
      </w:r>
    </w:p>
    <w:p w14:paraId="22791846" w14:textId="3E65967F" w:rsidR="00C70F97" w:rsidRPr="00F63F17" w:rsidRDefault="00C70F97" w:rsidP="00D54872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1012 Tekuće donacije – Zavod za javno z</w:t>
      </w:r>
      <w:r w:rsidR="004B17AF" w:rsidRPr="00F63F17">
        <w:rPr>
          <w:rFonts w:ascii="Cambria" w:hAnsi="Cambria"/>
          <w:b/>
          <w:lang w:val="hr-HR"/>
        </w:rPr>
        <w:t>dravstvo</w:t>
      </w:r>
      <w:r w:rsidR="002476CA" w:rsidRPr="00F63F17">
        <w:rPr>
          <w:rFonts w:ascii="Cambria" w:hAnsi="Cambria"/>
          <w:b/>
          <w:lang w:val="hr-HR"/>
        </w:rPr>
        <w:t>,</w:t>
      </w:r>
      <w:r w:rsidR="004B17AF" w:rsidRPr="00F63F17">
        <w:rPr>
          <w:rFonts w:ascii="Cambria" w:hAnsi="Cambria"/>
          <w:b/>
          <w:lang w:val="hr-HR"/>
        </w:rPr>
        <w:t xml:space="preserve"> planiran u iznosu od 5</w:t>
      </w:r>
      <w:r w:rsidRPr="00F63F17">
        <w:rPr>
          <w:rFonts w:ascii="Cambria" w:hAnsi="Cambria"/>
          <w:b/>
          <w:lang w:val="hr-HR"/>
        </w:rPr>
        <w:t>.000,00</w:t>
      </w:r>
      <w:r w:rsidR="008E0C5B" w:rsidRPr="00F63F17">
        <w:rPr>
          <w:rFonts w:ascii="Cambria" w:hAnsi="Cambria"/>
          <w:b/>
          <w:lang w:val="hr-HR"/>
        </w:rPr>
        <w:t xml:space="preserve"> kuna:</w:t>
      </w:r>
    </w:p>
    <w:p w14:paraId="1AA50CA6" w14:textId="5AE969E1" w:rsidR="00C70F97" w:rsidRPr="00F63F17" w:rsidRDefault="00C70F97" w:rsidP="00C70F97">
      <w:p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>Za tekuće donacije Zavod z</w:t>
      </w:r>
      <w:r w:rsidR="004B17AF" w:rsidRPr="00F63F17">
        <w:rPr>
          <w:rFonts w:ascii="Cambria" w:hAnsi="Cambria"/>
          <w:lang w:val="hr-HR"/>
        </w:rPr>
        <w:t>a javno zdravstvo planiran</w:t>
      </w:r>
      <w:r w:rsidR="002476CA" w:rsidRPr="00F63F17">
        <w:rPr>
          <w:rFonts w:ascii="Cambria" w:hAnsi="Cambria"/>
          <w:lang w:val="hr-HR"/>
        </w:rPr>
        <w:t>i rashodi iznose</w:t>
      </w:r>
      <w:r w:rsidR="004B17AF" w:rsidRPr="00F63F17">
        <w:rPr>
          <w:rFonts w:ascii="Cambria" w:hAnsi="Cambria"/>
          <w:lang w:val="hr-HR"/>
        </w:rPr>
        <w:t xml:space="preserve"> 5</w:t>
      </w:r>
      <w:r w:rsidRPr="00F63F17">
        <w:rPr>
          <w:rFonts w:ascii="Cambria" w:hAnsi="Cambria"/>
          <w:lang w:val="hr-HR"/>
        </w:rPr>
        <w:t>.000,00 kuna za tekuće donacije</w:t>
      </w:r>
      <w:r w:rsidR="00405038" w:rsidRPr="00F63F17">
        <w:rPr>
          <w:rFonts w:ascii="Cambria" w:hAnsi="Cambria"/>
          <w:lang w:val="hr-HR"/>
        </w:rPr>
        <w:t>.</w:t>
      </w:r>
    </w:p>
    <w:p w14:paraId="655D171D" w14:textId="3E019816" w:rsidR="003D693C" w:rsidRPr="00F63F17" w:rsidRDefault="00C70F97" w:rsidP="00C70F97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F63F17">
        <w:rPr>
          <w:rFonts w:ascii="Cambria" w:hAnsi="Cambria"/>
          <w:b/>
          <w:lang w:val="hr-HR"/>
        </w:rPr>
        <w:t>Program 1014 Javni radovi</w:t>
      </w:r>
      <w:r w:rsidR="009936D9" w:rsidRPr="00F63F17">
        <w:rPr>
          <w:rFonts w:ascii="Cambria" w:hAnsi="Cambria"/>
          <w:b/>
          <w:lang w:val="hr-HR"/>
        </w:rPr>
        <w:t>,</w:t>
      </w:r>
      <w:r w:rsidRPr="00F63F17">
        <w:rPr>
          <w:rFonts w:ascii="Cambria" w:hAnsi="Cambria"/>
          <w:b/>
          <w:lang w:val="hr-HR"/>
        </w:rPr>
        <w:t xml:space="preserve"> pla</w:t>
      </w:r>
      <w:r w:rsidR="00335EC8" w:rsidRPr="00F63F17">
        <w:rPr>
          <w:rFonts w:ascii="Cambria" w:hAnsi="Cambria"/>
          <w:b/>
          <w:lang w:val="hr-HR"/>
        </w:rPr>
        <w:t>niran</w:t>
      </w:r>
      <w:r w:rsidRPr="00F63F17">
        <w:rPr>
          <w:rFonts w:ascii="Cambria" w:hAnsi="Cambria"/>
          <w:b/>
          <w:lang w:val="hr-HR"/>
        </w:rPr>
        <w:t xml:space="preserve"> u iznosu od </w:t>
      </w:r>
      <w:r w:rsidR="009936D9" w:rsidRPr="00F63F17">
        <w:rPr>
          <w:rFonts w:ascii="Cambria" w:hAnsi="Cambria"/>
          <w:b/>
          <w:bCs/>
        </w:rPr>
        <w:t>229.000,00</w:t>
      </w:r>
      <w:r w:rsidR="004B17AF" w:rsidRPr="00F63F17">
        <w:rPr>
          <w:rFonts w:ascii="Cambria" w:hAnsi="Cambria"/>
          <w:b/>
          <w:bCs/>
          <w:lang w:val="hr-HR"/>
        </w:rPr>
        <w:t xml:space="preserve"> </w:t>
      </w:r>
      <w:r w:rsidRPr="00F63F17">
        <w:rPr>
          <w:rFonts w:ascii="Cambria" w:hAnsi="Cambria"/>
          <w:b/>
          <w:lang w:val="hr-HR"/>
        </w:rPr>
        <w:t>kuna</w:t>
      </w:r>
      <w:r w:rsidR="008E0C5B" w:rsidRPr="00F63F17">
        <w:rPr>
          <w:rFonts w:ascii="Cambria" w:hAnsi="Cambria"/>
          <w:b/>
          <w:lang w:val="hr-HR"/>
        </w:rPr>
        <w:t>:</w:t>
      </w:r>
    </w:p>
    <w:p w14:paraId="3F4C9E29" w14:textId="5FD9D833" w:rsidR="00C70F97" w:rsidRPr="00F63F17" w:rsidRDefault="00C70F97" w:rsidP="00C70F97">
      <w:pPr>
        <w:spacing w:after="200" w:line="276" w:lineRule="auto"/>
        <w:jc w:val="both"/>
        <w:rPr>
          <w:rFonts w:ascii="Cambria" w:hAnsi="Cambria"/>
          <w:lang w:val="hr-HR"/>
        </w:rPr>
      </w:pPr>
      <w:bookmarkStart w:id="2" w:name="_Hlk56677212"/>
      <w:r w:rsidRPr="00F63F17">
        <w:rPr>
          <w:rFonts w:ascii="Cambria" w:hAnsi="Cambria"/>
          <w:lang w:val="hr-HR"/>
        </w:rPr>
        <w:t>Za javne radove planiran</w:t>
      </w:r>
      <w:r w:rsidR="008108B7" w:rsidRPr="00F63F17">
        <w:rPr>
          <w:rFonts w:ascii="Cambria" w:hAnsi="Cambria"/>
          <w:lang w:val="hr-HR"/>
        </w:rPr>
        <w:t>i rashodi iznose</w:t>
      </w:r>
      <w:r w:rsidRPr="00F63F17">
        <w:rPr>
          <w:rFonts w:ascii="Cambria" w:hAnsi="Cambria"/>
          <w:lang w:val="hr-HR"/>
        </w:rPr>
        <w:t xml:space="preserve"> </w:t>
      </w:r>
      <w:r w:rsidR="008108B7" w:rsidRPr="00F63F17">
        <w:rPr>
          <w:rFonts w:ascii="Cambria" w:hAnsi="Cambria"/>
        </w:rPr>
        <w:t>229</w:t>
      </w:r>
      <w:r w:rsidR="004B17AF" w:rsidRPr="00F63F17">
        <w:rPr>
          <w:rFonts w:ascii="Cambria" w:hAnsi="Cambria"/>
        </w:rPr>
        <w:t>.000,00</w:t>
      </w:r>
      <w:r w:rsidR="004B17AF" w:rsidRPr="00F63F17">
        <w:rPr>
          <w:rFonts w:ascii="Cambria" w:hAnsi="Cambria"/>
          <w:lang w:val="hr-HR"/>
        </w:rPr>
        <w:t xml:space="preserve"> </w:t>
      </w:r>
      <w:r w:rsidRPr="00F63F17">
        <w:rPr>
          <w:rFonts w:ascii="Cambria" w:hAnsi="Cambria"/>
          <w:lang w:val="hr-HR"/>
        </w:rPr>
        <w:t>kuna od toga:</w:t>
      </w:r>
    </w:p>
    <w:p w14:paraId="795C5093" w14:textId="1BA879B5" w:rsidR="00C70F97" w:rsidRPr="00F63F17" w:rsidRDefault="00C70F97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Rashodi za zaposlene planirani u iznosu od </w:t>
      </w:r>
      <w:r w:rsidR="00872B41" w:rsidRPr="00F63F17">
        <w:rPr>
          <w:rFonts w:ascii="Cambria" w:hAnsi="Cambria"/>
          <w:lang w:val="hr-HR"/>
        </w:rPr>
        <w:t>225</w:t>
      </w:r>
      <w:r w:rsidR="003D693C" w:rsidRPr="00F63F17">
        <w:rPr>
          <w:rFonts w:ascii="Cambria" w:hAnsi="Cambria"/>
          <w:lang w:val="hr-HR"/>
        </w:rPr>
        <w:t>.000,</w:t>
      </w:r>
      <w:r w:rsidRPr="00F63F17">
        <w:rPr>
          <w:rFonts w:ascii="Cambria" w:hAnsi="Cambria"/>
          <w:lang w:val="hr-HR"/>
        </w:rPr>
        <w:t>00 kuna, od toga plaće (</w:t>
      </w:r>
      <w:r w:rsidR="00010147" w:rsidRPr="00F63F17">
        <w:rPr>
          <w:rFonts w:ascii="Cambria" w:hAnsi="Cambria"/>
          <w:lang w:val="hr-HR"/>
        </w:rPr>
        <w:t>b</w:t>
      </w:r>
      <w:r w:rsidRPr="00F63F17">
        <w:rPr>
          <w:rFonts w:ascii="Cambria" w:hAnsi="Cambria"/>
          <w:lang w:val="hr-HR"/>
        </w:rPr>
        <w:t xml:space="preserve">ruto) </w:t>
      </w:r>
      <w:r w:rsidR="00872B41" w:rsidRPr="00F63F17">
        <w:rPr>
          <w:rFonts w:ascii="Cambria" w:hAnsi="Cambria"/>
          <w:lang w:val="hr-HR"/>
        </w:rPr>
        <w:t>200.000,00</w:t>
      </w:r>
      <w:r w:rsidRPr="00F63F17">
        <w:rPr>
          <w:rFonts w:ascii="Cambria" w:hAnsi="Cambria"/>
          <w:lang w:val="hr-HR"/>
        </w:rPr>
        <w:t xml:space="preserve"> kuna i doprinosi na plaće </w:t>
      </w:r>
      <w:r w:rsidR="00872B41" w:rsidRPr="00F63F17">
        <w:rPr>
          <w:rFonts w:ascii="Cambria" w:hAnsi="Cambria"/>
          <w:lang w:val="hr-HR"/>
        </w:rPr>
        <w:t>25</w:t>
      </w:r>
      <w:r w:rsidRPr="00F63F17">
        <w:rPr>
          <w:rFonts w:ascii="Cambria" w:hAnsi="Cambria"/>
          <w:lang w:val="hr-HR"/>
        </w:rPr>
        <w:t>.</w:t>
      </w:r>
      <w:r w:rsidR="003D693C" w:rsidRPr="00F63F17">
        <w:rPr>
          <w:rFonts w:ascii="Cambria" w:hAnsi="Cambria"/>
          <w:lang w:val="hr-HR"/>
        </w:rPr>
        <w:t>00</w:t>
      </w:r>
      <w:r w:rsidRPr="00F63F17">
        <w:rPr>
          <w:rFonts w:ascii="Cambria" w:hAnsi="Cambria"/>
          <w:lang w:val="hr-HR"/>
        </w:rPr>
        <w:t>0,00 kuna</w:t>
      </w:r>
    </w:p>
    <w:bookmarkEnd w:id="2"/>
    <w:p w14:paraId="658C14C1" w14:textId="64696C3A" w:rsidR="00C70F97" w:rsidRPr="00F63F17" w:rsidRDefault="00C70F97" w:rsidP="000E23D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Cambria" w:hAnsi="Cambria"/>
          <w:lang w:val="hr-HR"/>
        </w:rPr>
      </w:pPr>
      <w:r w:rsidRPr="00F63F17">
        <w:rPr>
          <w:rFonts w:ascii="Cambria" w:hAnsi="Cambria"/>
          <w:lang w:val="hr-HR"/>
        </w:rPr>
        <w:t xml:space="preserve">Materijalni rashodi planirani u iznosu od </w:t>
      </w:r>
      <w:r w:rsidR="00B0351A" w:rsidRPr="00F63F17">
        <w:rPr>
          <w:rFonts w:ascii="Cambria" w:hAnsi="Cambria"/>
          <w:lang w:val="hr-HR"/>
        </w:rPr>
        <w:t>4</w:t>
      </w:r>
      <w:r w:rsidR="00010147" w:rsidRPr="00F63F17">
        <w:rPr>
          <w:rFonts w:ascii="Cambria" w:hAnsi="Cambria"/>
          <w:lang w:val="hr-HR"/>
        </w:rPr>
        <w:t>.0</w:t>
      </w:r>
      <w:r w:rsidRPr="00F63F17">
        <w:rPr>
          <w:rFonts w:ascii="Cambria" w:hAnsi="Cambria"/>
          <w:lang w:val="hr-HR"/>
        </w:rPr>
        <w:t>00,00 kuna za naknade troškova zaposlenima</w:t>
      </w:r>
      <w:r w:rsidR="00B0351A" w:rsidRPr="00F63F17">
        <w:rPr>
          <w:rFonts w:ascii="Cambria" w:hAnsi="Cambria"/>
          <w:lang w:val="hr-HR"/>
        </w:rPr>
        <w:t>.</w:t>
      </w:r>
    </w:p>
    <w:p w14:paraId="0F019364" w14:textId="13E74A1A" w:rsidR="006B7B23" w:rsidRPr="00F63F17" w:rsidRDefault="006B7B23" w:rsidP="006B7B23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6B7B23" w:rsidRPr="00F63F17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E5727" w14:textId="77777777" w:rsidR="004B20C1" w:rsidRDefault="004B20C1" w:rsidP="002B6110">
      <w:r>
        <w:separator/>
      </w:r>
    </w:p>
  </w:endnote>
  <w:endnote w:type="continuationSeparator" w:id="0">
    <w:p w14:paraId="11F71D9C" w14:textId="77777777" w:rsidR="004B20C1" w:rsidRDefault="004B20C1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33C5" w14:textId="77777777" w:rsidR="004B20C1" w:rsidRDefault="004B20C1" w:rsidP="002B6110">
      <w:r>
        <w:separator/>
      </w:r>
    </w:p>
  </w:footnote>
  <w:footnote w:type="continuationSeparator" w:id="0">
    <w:p w14:paraId="45F8A284" w14:textId="77777777" w:rsidR="004B20C1" w:rsidRDefault="004B20C1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930"/>
    <w:multiLevelType w:val="hybridMultilevel"/>
    <w:tmpl w:val="3A1A6A9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ADA5083"/>
    <w:multiLevelType w:val="hybridMultilevel"/>
    <w:tmpl w:val="F5B6DF1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091235F"/>
    <w:multiLevelType w:val="hybridMultilevel"/>
    <w:tmpl w:val="72105824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14D3661"/>
    <w:multiLevelType w:val="hybridMultilevel"/>
    <w:tmpl w:val="42F4DE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67E72"/>
    <w:multiLevelType w:val="hybridMultilevel"/>
    <w:tmpl w:val="5CCEB0F0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42DC3616"/>
    <w:multiLevelType w:val="hybridMultilevel"/>
    <w:tmpl w:val="6610F242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C6090"/>
    <w:multiLevelType w:val="hybridMultilevel"/>
    <w:tmpl w:val="1A2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79216D"/>
    <w:multiLevelType w:val="hybridMultilevel"/>
    <w:tmpl w:val="DD42E5C6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7845"/>
    <w:multiLevelType w:val="hybridMultilevel"/>
    <w:tmpl w:val="C5A4DB7C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A6164"/>
    <w:multiLevelType w:val="hybridMultilevel"/>
    <w:tmpl w:val="42F4DE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6B72"/>
    <w:multiLevelType w:val="hybridMultilevel"/>
    <w:tmpl w:val="6E120F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535E2B"/>
    <w:multiLevelType w:val="hybridMultilevel"/>
    <w:tmpl w:val="B91CE58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A5B664C"/>
    <w:multiLevelType w:val="hybridMultilevel"/>
    <w:tmpl w:val="6A0A7850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2641"/>
    <w:multiLevelType w:val="hybridMultilevel"/>
    <w:tmpl w:val="AB84980A"/>
    <w:lvl w:ilvl="0" w:tplc="4BBCD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0602D"/>
    <w:multiLevelType w:val="hybridMultilevel"/>
    <w:tmpl w:val="C5A4DB7C"/>
    <w:lvl w:ilvl="0" w:tplc="5C5EF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11D6A"/>
    <w:multiLevelType w:val="hybridMultilevel"/>
    <w:tmpl w:val="2FA63B36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81A4432"/>
    <w:multiLevelType w:val="hybridMultilevel"/>
    <w:tmpl w:val="05D4F18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8"/>
  </w:num>
  <w:num w:numId="5">
    <w:abstractNumId w:val="12"/>
  </w:num>
  <w:num w:numId="6">
    <w:abstractNumId w:val="16"/>
  </w:num>
  <w:num w:numId="7">
    <w:abstractNumId w:val="17"/>
  </w:num>
  <w:num w:numId="8">
    <w:abstractNumId w:val="0"/>
  </w:num>
  <w:num w:numId="9">
    <w:abstractNumId w:val="18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0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7"/>
    <w:rsid w:val="0000431C"/>
    <w:rsid w:val="00006C63"/>
    <w:rsid w:val="00006DDE"/>
    <w:rsid w:val="00006E24"/>
    <w:rsid w:val="00010147"/>
    <w:rsid w:val="000144C8"/>
    <w:rsid w:val="00015816"/>
    <w:rsid w:val="00017C41"/>
    <w:rsid w:val="00017CBA"/>
    <w:rsid w:val="00021635"/>
    <w:rsid w:val="000246D8"/>
    <w:rsid w:val="00025CB0"/>
    <w:rsid w:val="00027BD7"/>
    <w:rsid w:val="000325CE"/>
    <w:rsid w:val="00033748"/>
    <w:rsid w:val="0003392F"/>
    <w:rsid w:val="00036F07"/>
    <w:rsid w:val="0004002B"/>
    <w:rsid w:val="00040291"/>
    <w:rsid w:val="000456E8"/>
    <w:rsid w:val="00045B1B"/>
    <w:rsid w:val="000463CC"/>
    <w:rsid w:val="000544D5"/>
    <w:rsid w:val="00055A59"/>
    <w:rsid w:val="0006073A"/>
    <w:rsid w:val="00060E94"/>
    <w:rsid w:val="0006160B"/>
    <w:rsid w:val="00065EB6"/>
    <w:rsid w:val="000678F0"/>
    <w:rsid w:val="00067EF5"/>
    <w:rsid w:val="00074FF2"/>
    <w:rsid w:val="00075674"/>
    <w:rsid w:val="00081D42"/>
    <w:rsid w:val="00082096"/>
    <w:rsid w:val="0009601B"/>
    <w:rsid w:val="000A2F79"/>
    <w:rsid w:val="000A4C27"/>
    <w:rsid w:val="000A62F3"/>
    <w:rsid w:val="000A63E2"/>
    <w:rsid w:val="000A795B"/>
    <w:rsid w:val="000A7EA2"/>
    <w:rsid w:val="000B6EC5"/>
    <w:rsid w:val="000B717F"/>
    <w:rsid w:val="000B7EF9"/>
    <w:rsid w:val="000C2C78"/>
    <w:rsid w:val="000C33E6"/>
    <w:rsid w:val="000D2F37"/>
    <w:rsid w:val="000D6780"/>
    <w:rsid w:val="000D6860"/>
    <w:rsid w:val="000D78B5"/>
    <w:rsid w:val="000E0A93"/>
    <w:rsid w:val="000E23D3"/>
    <w:rsid w:val="000E4F7A"/>
    <w:rsid w:val="000E51A9"/>
    <w:rsid w:val="000E726F"/>
    <w:rsid w:val="000F0D0B"/>
    <w:rsid w:val="000F3BF1"/>
    <w:rsid w:val="000F3F29"/>
    <w:rsid w:val="000F6240"/>
    <w:rsid w:val="000F6432"/>
    <w:rsid w:val="000F6B2A"/>
    <w:rsid w:val="001166DF"/>
    <w:rsid w:val="001175B5"/>
    <w:rsid w:val="00124EFF"/>
    <w:rsid w:val="00124F67"/>
    <w:rsid w:val="00125E4D"/>
    <w:rsid w:val="00126656"/>
    <w:rsid w:val="00127746"/>
    <w:rsid w:val="00132892"/>
    <w:rsid w:val="00132B49"/>
    <w:rsid w:val="00133885"/>
    <w:rsid w:val="0013427E"/>
    <w:rsid w:val="001345E2"/>
    <w:rsid w:val="00134C25"/>
    <w:rsid w:val="00137EBD"/>
    <w:rsid w:val="001404B6"/>
    <w:rsid w:val="00140D97"/>
    <w:rsid w:val="00150F31"/>
    <w:rsid w:val="0015127E"/>
    <w:rsid w:val="00151FB9"/>
    <w:rsid w:val="00154CFB"/>
    <w:rsid w:val="00154F1D"/>
    <w:rsid w:val="0015605B"/>
    <w:rsid w:val="0015623A"/>
    <w:rsid w:val="001606D4"/>
    <w:rsid w:val="0016734A"/>
    <w:rsid w:val="00167C5E"/>
    <w:rsid w:val="00170BD3"/>
    <w:rsid w:val="00171D7D"/>
    <w:rsid w:val="001732F9"/>
    <w:rsid w:val="00173AAE"/>
    <w:rsid w:val="00174D8E"/>
    <w:rsid w:val="00174DBD"/>
    <w:rsid w:val="00182759"/>
    <w:rsid w:val="00182A72"/>
    <w:rsid w:val="00184D42"/>
    <w:rsid w:val="00185982"/>
    <w:rsid w:val="001876C3"/>
    <w:rsid w:val="00191559"/>
    <w:rsid w:val="00193BA6"/>
    <w:rsid w:val="001978EC"/>
    <w:rsid w:val="001A40D0"/>
    <w:rsid w:val="001A63BC"/>
    <w:rsid w:val="001A6F3B"/>
    <w:rsid w:val="001B50EC"/>
    <w:rsid w:val="001B58A3"/>
    <w:rsid w:val="001B7BA7"/>
    <w:rsid w:val="001B7D03"/>
    <w:rsid w:val="001C1BA6"/>
    <w:rsid w:val="001C41B6"/>
    <w:rsid w:val="001C570A"/>
    <w:rsid w:val="001C7405"/>
    <w:rsid w:val="001C7606"/>
    <w:rsid w:val="001D044E"/>
    <w:rsid w:val="001D4611"/>
    <w:rsid w:val="001D4D73"/>
    <w:rsid w:val="001D65C7"/>
    <w:rsid w:val="001E47EB"/>
    <w:rsid w:val="001E5D8E"/>
    <w:rsid w:val="001E5E2A"/>
    <w:rsid w:val="001E6B1D"/>
    <w:rsid w:val="00203103"/>
    <w:rsid w:val="00205380"/>
    <w:rsid w:val="00207D26"/>
    <w:rsid w:val="002105CD"/>
    <w:rsid w:val="002149F2"/>
    <w:rsid w:val="00214DE1"/>
    <w:rsid w:val="002178D1"/>
    <w:rsid w:val="00220B7C"/>
    <w:rsid w:val="00221470"/>
    <w:rsid w:val="002249F4"/>
    <w:rsid w:val="0023139B"/>
    <w:rsid w:val="00233D89"/>
    <w:rsid w:val="00234190"/>
    <w:rsid w:val="002344FF"/>
    <w:rsid w:val="00237008"/>
    <w:rsid w:val="00237603"/>
    <w:rsid w:val="002421C2"/>
    <w:rsid w:val="0024461B"/>
    <w:rsid w:val="00244DB6"/>
    <w:rsid w:val="00246C21"/>
    <w:rsid w:val="002476CA"/>
    <w:rsid w:val="00247F16"/>
    <w:rsid w:val="002511E3"/>
    <w:rsid w:val="00251D4C"/>
    <w:rsid w:val="00252947"/>
    <w:rsid w:val="00253151"/>
    <w:rsid w:val="00253324"/>
    <w:rsid w:val="0025510B"/>
    <w:rsid w:val="00255504"/>
    <w:rsid w:val="002619F3"/>
    <w:rsid w:val="00262F67"/>
    <w:rsid w:val="00272A65"/>
    <w:rsid w:val="00272C29"/>
    <w:rsid w:val="00276C0B"/>
    <w:rsid w:val="00276D89"/>
    <w:rsid w:val="0027743B"/>
    <w:rsid w:val="0027767C"/>
    <w:rsid w:val="0028242F"/>
    <w:rsid w:val="002828F9"/>
    <w:rsid w:val="002844E4"/>
    <w:rsid w:val="002846AE"/>
    <w:rsid w:val="002851EB"/>
    <w:rsid w:val="00285C23"/>
    <w:rsid w:val="0028783A"/>
    <w:rsid w:val="00287D24"/>
    <w:rsid w:val="00287DB6"/>
    <w:rsid w:val="00291DB1"/>
    <w:rsid w:val="00292129"/>
    <w:rsid w:val="0029472C"/>
    <w:rsid w:val="002957CC"/>
    <w:rsid w:val="00296C0E"/>
    <w:rsid w:val="002A3722"/>
    <w:rsid w:val="002A5353"/>
    <w:rsid w:val="002A78E9"/>
    <w:rsid w:val="002A7D89"/>
    <w:rsid w:val="002B013C"/>
    <w:rsid w:val="002B4ACA"/>
    <w:rsid w:val="002B5A4C"/>
    <w:rsid w:val="002B6110"/>
    <w:rsid w:val="002B77D4"/>
    <w:rsid w:val="002C57BD"/>
    <w:rsid w:val="002C72C5"/>
    <w:rsid w:val="002D1583"/>
    <w:rsid w:val="002D1822"/>
    <w:rsid w:val="002D2409"/>
    <w:rsid w:val="002D496D"/>
    <w:rsid w:val="002D6872"/>
    <w:rsid w:val="002E0C20"/>
    <w:rsid w:val="002F09BA"/>
    <w:rsid w:val="002F6274"/>
    <w:rsid w:val="002F795D"/>
    <w:rsid w:val="002F7A05"/>
    <w:rsid w:val="00301BF0"/>
    <w:rsid w:val="00303D70"/>
    <w:rsid w:val="00304854"/>
    <w:rsid w:val="00305A31"/>
    <w:rsid w:val="00315230"/>
    <w:rsid w:val="0031548A"/>
    <w:rsid w:val="003238FC"/>
    <w:rsid w:val="003247AB"/>
    <w:rsid w:val="003258E8"/>
    <w:rsid w:val="0032702F"/>
    <w:rsid w:val="00332E52"/>
    <w:rsid w:val="00335EC8"/>
    <w:rsid w:val="003447EB"/>
    <w:rsid w:val="00344B74"/>
    <w:rsid w:val="00344D23"/>
    <w:rsid w:val="003472F9"/>
    <w:rsid w:val="0034795B"/>
    <w:rsid w:val="00350F9E"/>
    <w:rsid w:val="00351D9E"/>
    <w:rsid w:val="00354BC3"/>
    <w:rsid w:val="0035773F"/>
    <w:rsid w:val="003624C8"/>
    <w:rsid w:val="00365FC2"/>
    <w:rsid w:val="00366E07"/>
    <w:rsid w:val="00370A15"/>
    <w:rsid w:val="0037103E"/>
    <w:rsid w:val="00374D0F"/>
    <w:rsid w:val="00375528"/>
    <w:rsid w:val="0038169E"/>
    <w:rsid w:val="00381A10"/>
    <w:rsid w:val="00383911"/>
    <w:rsid w:val="00383EE1"/>
    <w:rsid w:val="00384586"/>
    <w:rsid w:val="00386075"/>
    <w:rsid w:val="00387B15"/>
    <w:rsid w:val="0039042E"/>
    <w:rsid w:val="00390CF0"/>
    <w:rsid w:val="00397460"/>
    <w:rsid w:val="00397911"/>
    <w:rsid w:val="003A1DD0"/>
    <w:rsid w:val="003A44F3"/>
    <w:rsid w:val="003A4605"/>
    <w:rsid w:val="003A4F21"/>
    <w:rsid w:val="003A728C"/>
    <w:rsid w:val="003B2FC2"/>
    <w:rsid w:val="003B50B4"/>
    <w:rsid w:val="003B679F"/>
    <w:rsid w:val="003B725D"/>
    <w:rsid w:val="003C023B"/>
    <w:rsid w:val="003C41FB"/>
    <w:rsid w:val="003C5C3D"/>
    <w:rsid w:val="003C5CA0"/>
    <w:rsid w:val="003C75D5"/>
    <w:rsid w:val="003D1789"/>
    <w:rsid w:val="003D1D00"/>
    <w:rsid w:val="003D5369"/>
    <w:rsid w:val="003D6654"/>
    <w:rsid w:val="003D693C"/>
    <w:rsid w:val="003D714E"/>
    <w:rsid w:val="003D7431"/>
    <w:rsid w:val="003E0EDA"/>
    <w:rsid w:val="003E2240"/>
    <w:rsid w:val="003E27FE"/>
    <w:rsid w:val="003E3E39"/>
    <w:rsid w:val="003F11D7"/>
    <w:rsid w:val="003F20BA"/>
    <w:rsid w:val="00402684"/>
    <w:rsid w:val="0040316A"/>
    <w:rsid w:val="00403633"/>
    <w:rsid w:val="004042A6"/>
    <w:rsid w:val="00405038"/>
    <w:rsid w:val="004058AE"/>
    <w:rsid w:val="00406D82"/>
    <w:rsid w:val="00412117"/>
    <w:rsid w:val="00412233"/>
    <w:rsid w:val="00417E0F"/>
    <w:rsid w:val="00421E14"/>
    <w:rsid w:val="00426C7F"/>
    <w:rsid w:val="00431836"/>
    <w:rsid w:val="004373B7"/>
    <w:rsid w:val="004376B6"/>
    <w:rsid w:val="00437BE7"/>
    <w:rsid w:val="004426EA"/>
    <w:rsid w:val="00445209"/>
    <w:rsid w:val="00445F4C"/>
    <w:rsid w:val="004463EC"/>
    <w:rsid w:val="004479AF"/>
    <w:rsid w:val="004515E6"/>
    <w:rsid w:val="00451CD2"/>
    <w:rsid w:val="00457BA9"/>
    <w:rsid w:val="004621B6"/>
    <w:rsid w:val="0046362C"/>
    <w:rsid w:val="004650C8"/>
    <w:rsid w:val="00465ADC"/>
    <w:rsid w:val="004720FC"/>
    <w:rsid w:val="00475BC8"/>
    <w:rsid w:val="004808EA"/>
    <w:rsid w:val="00480B3C"/>
    <w:rsid w:val="00480B54"/>
    <w:rsid w:val="004816AB"/>
    <w:rsid w:val="00482952"/>
    <w:rsid w:val="00482C16"/>
    <w:rsid w:val="00485E5F"/>
    <w:rsid w:val="00490B19"/>
    <w:rsid w:val="0049227A"/>
    <w:rsid w:val="0049337F"/>
    <w:rsid w:val="00493ED1"/>
    <w:rsid w:val="0049443C"/>
    <w:rsid w:val="00495109"/>
    <w:rsid w:val="00495967"/>
    <w:rsid w:val="00496753"/>
    <w:rsid w:val="00496AF9"/>
    <w:rsid w:val="00497803"/>
    <w:rsid w:val="004A0967"/>
    <w:rsid w:val="004A26B3"/>
    <w:rsid w:val="004A45AE"/>
    <w:rsid w:val="004A46FF"/>
    <w:rsid w:val="004A7C11"/>
    <w:rsid w:val="004B17AF"/>
    <w:rsid w:val="004B20C1"/>
    <w:rsid w:val="004B318D"/>
    <w:rsid w:val="004B36E6"/>
    <w:rsid w:val="004B4AB9"/>
    <w:rsid w:val="004B70AF"/>
    <w:rsid w:val="004C0708"/>
    <w:rsid w:val="004C094B"/>
    <w:rsid w:val="004C385E"/>
    <w:rsid w:val="004C3AC4"/>
    <w:rsid w:val="004C3C5B"/>
    <w:rsid w:val="004D34E3"/>
    <w:rsid w:val="004D5E47"/>
    <w:rsid w:val="004D6469"/>
    <w:rsid w:val="004D650C"/>
    <w:rsid w:val="004E0529"/>
    <w:rsid w:val="004E24A5"/>
    <w:rsid w:val="004E3399"/>
    <w:rsid w:val="004E5536"/>
    <w:rsid w:val="004F099B"/>
    <w:rsid w:val="004F0C69"/>
    <w:rsid w:val="004F1D44"/>
    <w:rsid w:val="004F243F"/>
    <w:rsid w:val="004F5B6D"/>
    <w:rsid w:val="004F7F2A"/>
    <w:rsid w:val="005010C3"/>
    <w:rsid w:val="005011A1"/>
    <w:rsid w:val="005040FB"/>
    <w:rsid w:val="00504CDA"/>
    <w:rsid w:val="00507EBF"/>
    <w:rsid w:val="00507FAB"/>
    <w:rsid w:val="005109EA"/>
    <w:rsid w:val="00511C61"/>
    <w:rsid w:val="005140EB"/>
    <w:rsid w:val="005229A2"/>
    <w:rsid w:val="00525E92"/>
    <w:rsid w:val="005263AE"/>
    <w:rsid w:val="00526C50"/>
    <w:rsid w:val="00527B52"/>
    <w:rsid w:val="00527DEF"/>
    <w:rsid w:val="00527F0A"/>
    <w:rsid w:val="0053000C"/>
    <w:rsid w:val="005307BD"/>
    <w:rsid w:val="00530989"/>
    <w:rsid w:val="00532735"/>
    <w:rsid w:val="00534422"/>
    <w:rsid w:val="00541787"/>
    <w:rsid w:val="00541BA7"/>
    <w:rsid w:val="00542B1F"/>
    <w:rsid w:val="005434D0"/>
    <w:rsid w:val="00546E53"/>
    <w:rsid w:val="00547F37"/>
    <w:rsid w:val="0055355D"/>
    <w:rsid w:val="0055411C"/>
    <w:rsid w:val="005563C5"/>
    <w:rsid w:val="005606E1"/>
    <w:rsid w:val="0056575B"/>
    <w:rsid w:val="0056618B"/>
    <w:rsid w:val="00577387"/>
    <w:rsid w:val="00583E95"/>
    <w:rsid w:val="00587FA4"/>
    <w:rsid w:val="00590155"/>
    <w:rsid w:val="005959C7"/>
    <w:rsid w:val="00597164"/>
    <w:rsid w:val="005A03C5"/>
    <w:rsid w:val="005A5215"/>
    <w:rsid w:val="005B1BC1"/>
    <w:rsid w:val="005B3244"/>
    <w:rsid w:val="005B48A1"/>
    <w:rsid w:val="005B536A"/>
    <w:rsid w:val="005D008F"/>
    <w:rsid w:val="005D10DC"/>
    <w:rsid w:val="005D124B"/>
    <w:rsid w:val="005D26F4"/>
    <w:rsid w:val="005D29F6"/>
    <w:rsid w:val="005D2C35"/>
    <w:rsid w:val="005D3703"/>
    <w:rsid w:val="005D4FFA"/>
    <w:rsid w:val="005D66B7"/>
    <w:rsid w:val="005E0CB5"/>
    <w:rsid w:val="005E19F9"/>
    <w:rsid w:val="005E64FE"/>
    <w:rsid w:val="005F08E8"/>
    <w:rsid w:val="005F33C7"/>
    <w:rsid w:val="005F7145"/>
    <w:rsid w:val="006005A4"/>
    <w:rsid w:val="0060152E"/>
    <w:rsid w:val="00606D61"/>
    <w:rsid w:val="00610286"/>
    <w:rsid w:val="00610603"/>
    <w:rsid w:val="006160CA"/>
    <w:rsid w:val="00616421"/>
    <w:rsid w:val="00616BD6"/>
    <w:rsid w:val="00617CC7"/>
    <w:rsid w:val="006238CB"/>
    <w:rsid w:val="00630EEB"/>
    <w:rsid w:val="0063144D"/>
    <w:rsid w:val="006368FC"/>
    <w:rsid w:val="00643FD4"/>
    <w:rsid w:val="00645A68"/>
    <w:rsid w:val="0064736A"/>
    <w:rsid w:val="00656A39"/>
    <w:rsid w:val="00656C68"/>
    <w:rsid w:val="00661E24"/>
    <w:rsid w:val="0066386E"/>
    <w:rsid w:val="00671E0E"/>
    <w:rsid w:val="006724CF"/>
    <w:rsid w:val="006752EA"/>
    <w:rsid w:val="00676385"/>
    <w:rsid w:val="0067783C"/>
    <w:rsid w:val="0068168B"/>
    <w:rsid w:val="006852BB"/>
    <w:rsid w:val="00687CB0"/>
    <w:rsid w:val="00687DC2"/>
    <w:rsid w:val="00691123"/>
    <w:rsid w:val="00692528"/>
    <w:rsid w:val="00696A32"/>
    <w:rsid w:val="00697A47"/>
    <w:rsid w:val="006A26C7"/>
    <w:rsid w:val="006A2C44"/>
    <w:rsid w:val="006A2FD1"/>
    <w:rsid w:val="006A634C"/>
    <w:rsid w:val="006A68D2"/>
    <w:rsid w:val="006B6387"/>
    <w:rsid w:val="006B658B"/>
    <w:rsid w:val="006B7B23"/>
    <w:rsid w:val="006C074B"/>
    <w:rsid w:val="006C2BC6"/>
    <w:rsid w:val="006C337E"/>
    <w:rsid w:val="006C4B8E"/>
    <w:rsid w:val="006C6898"/>
    <w:rsid w:val="006D1B5D"/>
    <w:rsid w:val="006D3038"/>
    <w:rsid w:val="006D6687"/>
    <w:rsid w:val="006E0A00"/>
    <w:rsid w:val="006E0ADD"/>
    <w:rsid w:val="006E34EC"/>
    <w:rsid w:val="006E7E29"/>
    <w:rsid w:val="006F1BF8"/>
    <w:rsid w:val="006F2B50"/>
    <w:rsid w:val="006F3DD4"/>
    <w:rsid w:val="006F3E95"/>
    <w:rsid w:val="00700538"/>
    <w:rsid w:val="007006DD"/>
    <w:rsid w:val="0070417B"/>
    <w:rsid w:val="00705437"/>
    <w:rsid w:val="0070663A"/>
    <w:rsid w:val="00711B75"/>
    <w:rsid w:val="00712CA0"/>
    <w:rsid w:val="0071646B"/>
    <w:rsid w:val="00717032"/>
    <w:rsid w:val="00720AE1"/>
    <w:rsid w:val="0072292E"/>
    <w:rsid w:val="007234D6"/>
    <w:rsid w:val="007247FD"/>
    <w:rsid w:val="0072530F"/>
    <w:rsid w:val="00725738"/>
    <w:rsid w:val="00726E2D"/>
    <w:rsid w:val="00730E9D"/>
    <w:rsid w:val="0073167C"/>
    <w:rsid w:val="00735447"/>
    <w:rsid w:val="007356B6"/>
    <w:rsid w:val="00741CA3"/>
    <w:rsid w:val="00742325"/>
    <w:rsid w:val="00743872"/>
    <w:rsid w:val="0074414A"/>
    <w:rsid w:val="00746D73"/>
    <w:rsid w:val="00746FF0"/>
    <w:rsid w:val="00750F1F"/>
    <w:rsid w:val="00754D51"/>
    <w:rsid w:val="00755813"/>
    <w:rsid w:val="00755979"/>
    <w:rsid w:val="00757993"/>
    <w:rsid w:val="00757C4E"/>
    <w:rsid w:val="00760828"/>
    <w:rsid w:val="007648B2"/>
    <w:rsid w:val="00767464"/>
    <w:rsid w:val="00767D80"/>
    <w:rsid w:val="00770190"/>
    <w:rsid w:val="007723FC"/>
    <w:rsid w:val="00773766"/>
    <w:rsid w:val="007749BA"/>
    <w:rsid w:val="00774F39"/>
    <w:rsid w:val="0077620E"/>
    <w:rsid w:val="007779D3"/>
    <w:rsid w:val="00784F3A"/>
    <w:rsid w:val="00784FBA"/>
    <w:rsid w:val="00787053"/>
    <w:rsid w:val="0078721A"/>
    <w:rsid w:val="00787FDA"/>
    <w:rsid w:val="007923D9"/>
    <w:rsid w:val="00796581"/>
    <w:rsid w:val="007A264F"/>
    <w:rsid w:val="007A3315"/>
    <w:rsid w:val="007A3BD7"/>
    <w:rsid w:val="007A4418"/>
    <w:rsid w:val="007A631A"/>
    <w:rsid w:val="007B28CB"/>
    <w:rsid w:val="007B2FE8"/>
    <w:rsid w:val="007B3D62"/>
    <w:rsid w:val="007B3D93"/>
    <w:rsid w:val="007C6E4D"/>
    <w:rsid w:val="007C7043"/>
    <w:rsid w:val="007C7326"/>
    <w:rsid w:val="007D1BD0"/>
    <w:rsid w:val="007D2529"/>
    <w:rsid w:val="007D2782"/>
    <w:rsid w:val="007D3189"/>
    <w:rsid w:val="007D4E83"/>
    <w:rsid w:val="007D517B"/>
    <w:rsid w:val="007D5546"/>
    <w:rsid w:val="007D7616"/>
    <w:rsid w:val="007D7817"/>
    <w:rsid w:val="007E0DAA"/>
    <w:rsid w:val="007F103D"/>
    <w:rsid w:val="007F23DB"/>
    <w:rsid w:val="0080058E"/>
    <w:rsid w:val="008043DB"/>
    <w:rsid w:val="00804F25"/>
    <w:rsid w:val="0080567F"/>
    <w:rsid w:val="008065F1"/>
    <w:rsid w:val="00807CBD"/>
    <w:rsid w:val="0081023F"/>
    <w:rsid w:val="008108B7"/>
    <w:rsid w:val="00812216"/>
    <w:rsid w:val="00813C4E"/>
    <w:rsid w:val="008152CE"/>
    <w:rsid w:val="008160B6"/>
    <w:rsid w:val="00817057"/>
    <w:rsid w:val="0082528B"/>
    <w:rsid w:val="00830409"/>
    <w:rsid w:val="00835B93"/>
    <w:rsid w:val="00835CE5"/>
    <w:rsid w:val="00836F98"/>
    <w:rsid w:val="00837B70"/>
    <w:rsid w:val="008401E5"/>
    <w:rsid w:val="0084273B"/>
    <w:rsid w:val="00842FE8"/>
    <w:rsid w:val="008431A9"/>
    <w:rsid w:val="00843EEC"/>
    <w:rsid w:val="00845E66"/>
    <w:rsid w:val="0085315F"/>
    <w:rsid w:val="00855350"/>
    <w:rsid w:val="00855653"/>
    <w:rsid w:val="00857D30"/>
    <w:rsid w:val="00857F2D"/>
    <w:rsid w:val="00861DEA"/>
    <w:rsid w:val="00862D3C"/>
    <w:rsid w:val="00862FB8"/>
    <w:rsid w:val="00864095"/>
    <w:rsid w:val="00866269"/>
    <w:rsid w:val="00872B41"/>
    <w:rsid w:val="0087519B"/>
    <w:rsid w:val="00876A49"/>
    <w:rsid w:val="00882897"/>
    <w:rsid w:val="0088391A"/>
    <w:rsid w:val="00886983"/>
    <w:rsid w:val="00886E6D"/>
    <w:rsid w:val="00886FF5"/>
    <w:rsid w:val="008911E6"/>
    <w:rsid w:val="00892297"/>
    <w:rsid w:val="008937A9"/>
    <w:rsid w:val="008957C2"/>
    <w:rsid w:val="00896B6E"/>
    <w:rsid w:val="008A0228"/>
    <w:rsid w:val="008A1FFB"/>
    <w:rsid w:val="008A2201"/>
    <w:rsid w:val="008A5BEF"/>
    <w:rsid w:val="008A5C01"/>
    <w:rsid w:val="008A62B0"/>
    <w:rsid w:val="008A6583"/>
    <w:rsid w:val="008A7CC1"/>
    <w:rsid w:val="008B0013"/>
    <w:rsid w:val="008B030E"/>
    <w:rsid w:val="008B1456"/>
    <w:rsid w:val="008B6083"/>
    <w:rsid w:val="008C50FA"/>
    <w:rsid w:val="008C5A0D"/>
    <w:rsid w:val="008C7187"/>
    <w:rsid w:val="008C7572"/>
    <w:rsid w:val="008D0D32"/>
    <w:rsid w:val="008D1D5F"/>
    <w:rsid w:val="008D1E68"/>
    <w:rsid w:val="008D22B8"/>
    <w:rsid w:val="008D32A0"/>
    <w:rsid w:val="008D3FBD"/>
    <w:rsid w:val="008D443A"/>
    <w:rsid w:val="008D684A"/>
    <w:rsid w:val="008D73D6"/>
    <w:rsid w:val="008E0C5B"/>
    <w:rsid w:val="008E1A80"/>
    <w:rsid w:val="008E30A4"/>
    <w:rsid w:val="008E3876"/>
    <w:rsid w:val="008E4135"/>
    <w:rsid w:val="008E5CF5"/>
    <w:rsid w:val="008E605C"/>
    <w:rsid w:val="008E6263"/>
    <w:rsid w:val="008F01F7"/>
    <w:rsid w:val="008F277F"/>
    <w:rsid w:val="008F34D8"/>
    <w:rsid w:val="008F3922"/>
    <w:rsid w:val="008F3B95"/>
    <w:rsid w:val="008F6795"/>
    <w:rsid w:val="0090037B"/>
    <w:rsid w:val="00901D3C"/>
    <w:rsid w:val="00903DA5"/>
    <w:rsid w:val="00906083"/>
    <w:rsid w:val="00913E0F"/>
    <w:rsid w:val="009147F0"/>
    <w:rsid w:val="0091522C"/>
    <w:rsid w:val="009200D8"/>
    <w:rsid w:val="00926A38"/>
    <w:rsid w:val="00927DF6"/>
    <w:rsid w:val="009364F7"/>
    <w:rsid w:val="00936DD7"/>
    <w:rsid w:val="00940F6B"/>
    <w:rsid w:val="00943B71"/>
    <w:rsid w:val="00945769"/>
    <w:rsid w:val="00946DF6"/>
    <w:rsid w:val="0095619A"/>
    <w:rsid w:val="009610BF"/>
    <w:rsid w:val="009619DF"/>
    <w:rsid w:val="00961A3A"/>
    <w:rsid w:val="009650CA"/>
    <w:rsid w:val="00972910"/>
    <w:rsid w:val="009768FF"/>
    <w:rsid w:val="00977342"/>
    <w:rsid w:val="009779E6"/>
    <w:rsid w:val="00984FDD"/>
    <w:rsid w:val="00987488"/>
    <w:rsid w:val="00990850"/>
    <w:rsid w:val="009920EB"/>
    <w:rsid w:val="009936D9"/>
    <w:rsid w:val="0099555F"/>
    <w:rsid w:val="009A019A"/>
    <w:rsid w:val="009A23D0"/>
    <w:rsid w:val="009A4587"/>
    <w:rsid w:val="009A5E1B"/>
    <w:rsid w:val="009B0BCB"/>
    <w:rsid w:val="009B35EE"/>
    <w:rsid w:val="009B5F23"/>
    <w:rsid w:val="009C0278"/>
    <w:rsid w:val="009C1E0F"/>
    <w:rsid w:val="009D1B52"/>
    <w:rsid w:val="009D231F"/>
    <w:rsid w:val="009D4A9F"/>
    <w:rsid w:val="009D6C04"/>
    <w:rsid w:val="009D7947"/>
    <w:rsid w:val="009E376D"/>
    <w:rsid w:val="009E5134"/>
    <w:rsid w:val="009E6928"/>
    <w:rsid w:val="009F581E"/>
    <w:rsid w:val="009F5D59"/>
    <w:rsid w:val="009F77E6"/>
    <w:rsid w:val="009F7ADB"/>
    <w:rsid w:val="00A00B94"/>
    <w:rsid w:val="00A10205"/>
    <w:rsid w:val="00A10D5B"/>
    <w:rsid w:val="00A12E22"/>
    <w:rsid w:val="00A13847"/>
    <w:rsid w:val="00A1627E"/>
    <w:rsid w:val="00A16D2C"/>
    <w:rsid w:val="00A230DE"/>
    <w:rsid w:val="00A23C38"/>
    <w:rsid w:val="00A26B46"/>
    <w:rsid w:val="00A26C51"/>
    <w:rsid w:val="00A27F26"/>
    <w:rsid w:val="00A3163B"/>
    <w:rsid w:val="00A324A8"/>
    <w:rsid w:val="00A36292"/>
    <w:rsid w:val="00A40924"/>
    <w:rsid w:val="00A41391"/>
    <w:rsid w:val="00A425E5"/>
    <w:rsid w:val="00A449B0"/>
    <w:rsid w:val="00A5115E"/>
    <w:rsid w:val="00A52D14"/>
    <w:rsid w:val="00A54F68"/>
    <w:rsid w:val="00A61943"/>
    <w:rsid w:val="00A61D35"/>
    <w:rsid w:val="00A64172"/>
    <w:rsid w:val="00A643B9"/>
    <w:rsid w:val="00A64B28"/>
    <w:rsid w:val="00A64EA1"/>
    <w:rsid w:val="00A6535E"/>
    <w:rsid w:val="00A6580D"/>
    <w:rsid w:val="00A663CF"/>
    <w:rsid w:val="00A66BDA"/>
    <w:rsid w:val="00A66E7D"/>
    <w:rsid w:val="00A66FD7"/>
    <w:rsid w:val="00A673F1"/>
    <w:rsid w:val="00A76D97"/>
    <w:rsid w:val="00A8231D"/>
    <w:rsid w:val="00A8405A"/>
    <w:rsid w:val="00A908DB"/>
    <w:rsid w:val="00A91902"/>
    <w:rsid w:val="00A9549E"/>
    <w:rsid w:val="00AA186C"/>
    <w:rsid w:val="00AA220D"/>
    <w:rsid w:val="00AA52D2"/>
    <w:rsid w:val="00AA6B29"/>
    <w:rsid w:val="00AA74F1"/>
    <w:rsid w:val="00AB04AF"/>
    <w:rsid w:val="00AB152F"/>
    <w:rsid w:val="00AB7777"/>
    <w:rsid w:val="00AB7D7D"/>
    <w:rsid w:val="00AD065F"/>
    <w:rsid w:val="00AD0FEB"/>
    <w:rsid w:val="00AD7724"/>
    <w:rsid w:val="00AE004E"/>
    <w:rsid w:val="00AE1DB8"/>
    <w:rsid w:val="00AE4A22"/>
    <w:rsid w:val="00AE51DA"/>
    <w:rsid w:val="00AF07A1"/>
    <w:rsid w:val="00AF091C"/>
    <w:rsid w:val="00AF17CF"/>
    <w:rsid w:val="00AF7745"/>
    <w:rsid w:val="00AF7F15"/>
    <w:rsid w:val="00B0082E"/>
    <w:rsid w:val="00B0351A"/>
    <w:rsid w:val="00B04C6C"/>
    <w:rsid w:val="00B0555E"/>
    <w:rsid w:val="00B126E5"/>
    <w:rsid w:val="00B12D77"/>
    <w:rsid w:val="00B16023"/>
    <w:rsid w:val="00B22187"/>
    <w:rsid w:val="00B22C5D"/>
    <w:rsid w:val="00B323E3"/>
    <w:rsid w:val="00B40510"/>
    <w:rsid w:val="00B40E4B"/>
    <w:rsid w:val="00B448DB"/>
    <w:rsid w:val="00B51509"/>
    <w:rsid w:val="00B549DA"/>
    <w:rsid w:val="00B55AB5"/>
    <w:rsid w:val="00B56330"/>
    <w:rsid w:val="00B60059"/>
    <w:rsid w:val="00B63594"/>
    <w:rsid w:val="00B654C5"/>
    <w:rsid w:val="00B67878"/>
    <w:rsid w:val="00B74AF6"/>
    <w:rsid w:val="00B7642E"/>
    <w:rsid w:val="00B76C16"/>
    <w:rsid w:val="00B76DC5"/>
    <w:rsid w:val="00B7737E"/>
    <w:rsid w:val="00B80189"/>
    <w:rsid w:val="00B81781"/>
    <w:rsid w:val="00B91619"/>
    <w:rsid w:val="00B94604"/>
    <w:rsid w:val="00B97BE6"/>
    <w:rsid w:val="00BA0A08"/>
    <w:rsid w:val="00BA3D25"/>
    <w:rsid w:val="00BA3F35"/>
    <w:rsid w:val="00BA5F96"/>
    <w:rsid w:val="00BA73BC"/>
    <w:rsid w:val="00BB640E"/>
    <w:rsid w:val="00BC019C"/>
    <w:rsid w:val="00BC16E9"/>
    <w:rsid w:val="00BC2103"/>
    <w:rsid w:val="00BC4243"/>
    <w:rsid w:val="00BC46DB"/>
    <w:rsid w:val="00BC5763"/>
    <w:rsid w:val="00BD1B70"/>
    <w:rsid w:val="00BD3BA0"/>
    <w:rsid w:val="00BD7BF9"/>
    <w:rsid w:val="00BE06E1"/>
    <w:rsid w:val="00BE4D1C"/>
    <w:rsid w:val="00BE56F1"/>
    <w:rsid w:val="00BE5763"/>
    <w:rsid w:val="00BF1EF0"/>
    <w:rsid w:val="00BF34C4"/>
    <w:rsid w:val="00BF4904"/>
    <w:rsid w:val="00BF5905"/>
    <w:rsid w:val="00C017FC"/>
    <w:rsid w:val="00C01DD5"/>
    <w:rsid w:val="00C10BB5"/>
    <w:rsid w:val="00C11528"/>
    <w:rsid w:val="00C117A8"/>
    <w:rsid w:val="00C126D1"/>
    <w:rsid w:val="00C13DA1"/>
    <w:rsid w:val="00C14894"/>
    <w:rsid w:val="00C159B8"/>
    <w:rsid w:val="00C22F84"/>
    <w:rsid w:val="00C26709"/>
    <w:rsid w:val="00C27FF7"/>
    <w:rsid w:val="00C32A4C"/>
    <w:rsid w:val="00C368F8"/>
    <w:rsid w:val="00C37F88"/>
    <w:rsid w:val="00C406CD"/>
    <w:rsid w:val="00C409D9"/>
    <w:rsid w:val="00C43826"/>
    <w:rsid w:val="00C44259"/>
    <w:rsid w:val="00C45FD2"/>
    <w:rsid w:val="00C524E3"/>
    <w:rsid w:val="00C5302D"/>
    <w:rsid w:val="00C5568E"/>
    <w:rsid w:val="00C60FB8"/>
    <w:rsid w:val="00C615C9"/>
    <w:rsid w:val="00C643E9"/>
    <w:rsid w:val="00C6455B"/>
    <w:rsid w:val="00C6563A"/>
    <w:rsid w:val="00C6596A"/>
    <w:rsid w:val="00C70F97"/>
    <w:rsid w:val="00C72960"/>
    <w:rsid w:val="00C7492E"/>
    <w:rsid w:val="00C75030"/>
    <w:rsid w:val="00C765B9"/>
    <w:rsid w:val="00C809DB"/>
    <w:rsid w:val="00C8228A"/>
    <w:rsid w:val="00C82B50"/>
    <w:rsid w:val="00C87160"/>
    <w:rsid w:val="00C8717C"/>
    <w:rsid w:val="00C919B7"/>
    <w:rsid w:val="00C93665"/>
    <w:rsid w:val="00C97073"/>
    <w:rsid w:val="00C97675"/>
    <w:rsid w:val="00CA49FD"/>
    <w:rsid w:val="00CA5803"/>
    <w:rsid w:val="00CA5BB7"/>
    <w:rsid w:val="00CA77E9"/>
    <w:rsid w:val="00CB11AB"/>
    <w:rsid w:val="00CB2168"/>
    <w:rsid w:val="00CB219A"/>
    <w:rsid w:val="00CB3300"/>
    <w:rsid w:val="00CC0BD5"/>
    <w:rsid w:val="00CC0DE8"/>
    <w:rsid w:val="00CC40A7"/>
    <w:rsid w:val="00CC548E"/>
    <w:rsid w:val="00CD01EE"/>
    <w:rsid w:val="00CD04C3"/>
    <w:rsid w:val="00CD0631"/>
    <w:rsid w:val="00CD1A12"/>
    <w:rsid w:val="00CD37C0"/>
    <w:rsid w:val="00CD6717"/>
    <w:rsid w:val="00CD7738"/>
    <w:rsid w:val="00CE029E"/>
    <w:rsid w:val="00CE0ACC"/>
    <w:rsid w:val="00CE1396"/>
    <w:rsid w:val="00CE5D20"/>
    <w:rsid w:val="00CE704A"/>
    <w:rsid w:val="00CF4BE6"/>
    <w:rsid w:val="00D02FEB"/>
    <w:rsid w:val="00D12592"/>
    <w:rsid w:val="00D12AFC"/>
    <w:rsid w:val="00D20489"/>
    <w:rsid w:val="00D20985"/>
    <w:rsid w:val="00D23935"/>
    <w:rsid w:val="00D316D6"/>
    <w:rsid w:val="00D3490D"/>
    <w:rsid w:val="00D354FC"/>
    <w:rsid w:val="00D36935"/>
    <w:rsid w:val="00D54872"/>
    <w:rsid w:val="00D62A67"/>
    <w:rsid w:val="00D672B9"/>
    <w:rsid w:val="00D722A0"/>
    <w:rsid w:val="00D74986"/>
    <w:rsid w:val="00D77983"/>
    <w:rsid w:val="00D80545"/>
    <w:rsid w:val="00D83027"/>
    <w:rsid w:val="00D84C05"/>
    <w:rsid w:val="00D84C14"/>
    <w:rsid w:val="00D905C7"/>
    <w:rsid w:val="00D919CD"/>
    <w:rsid w:val="00DA7957"/>
    <w:rsid w:val="00DB0067"/>
    <w:rsid w:val="00DB0CE1"/>
    <w:rsid w:val="00DB142E"/>
    <w:rsid w:val="00DB51A2"/>
    <w:rsid w:val="00DB66A1"/>
    <w:rsid w:val="00DC2A54"/>
    <w:rsid w:val="00DC33B8"/>
    <w:rsid w:val="00DC446C"/>
    <w:rsid w:val="00DC4607"/>
    <w:rsid w:val="00DC48FE"/>
    <w:rsid w:val="00DC5CB5"/>
    <w:rsid w:val="00DC5D6E"/>
    <w:rsid w:val="00DC621D"/>
    <w:rsid w:val="00DD0026"/>
    <w:rsid w:val="00DD7476"/>
    <w:rsid w:val="00DD7E68"/>
    <w:rsid w:val="00DE0492"/>
    <w:rsid w:val="00DE3B5F"/>
    <w:rsid w:val="00DE3D31"/>
    <w:rsid w:val="00DE4F28"/>
    <w:rsid w:val="00DE6F86"/>
    <w:rsid w:val="00DF087E"/>
    <w:rsid w:val="00E02E46"/>
    <w:rsid w:val="00E0421C"/>
    <w:rsid w:val="00E0677F"/>
    <w:rsid w:val="00E06C30"/>
    <w:rsid w:val="00E10D9B"/>
    <w:rsid w:val="00E11041"/>
    <w:rsid w:val="00E113D9"/>
    <w:rsid w:val="00E125C7"/>
    <w:rsid w:val="00E12995"/>
    <w:rsid w:val="00E1789A"/>
    <w:rsid w:val="00E26142"/>
    <w:rsid w:val="00E26500"/>
    <w:rsid w:val="00E3257E"/>
    <w:rsid w:val="00E33632"/>
    <w:rsid w:val="00E35BB4"/>
    <w:rsid w:val="00E3641F"/>
    <w:rsid w:val="00E37A40"/>
    <w:rsid w:val="00E43D39"/>
    <w:rsid w:val="00E444B4"/>
    <w:rsid w:val="00E447F5"/>
    <w:rsid w:val="00E45E3C"/>
    <w:rsid w:val="00E46CEC"/>
    <w:rsid w:val="00E50388"/>
    <w:rsid w:val="00E51BEC"/>
    <w:rsid w:val="00E55E07"/>
    <w:rsid w:val="00E55E19"/>
    <w:rsid w:val="00E61327"/>
    <w:rsid w:val="00E64DBE"/>
    <w:rsid w:val="00E66A05"/>
    <w:rsid w:val="00E66E76"/>
    <w:rsid w:val="00E702A9"/>
    <w:rsid w:val="00E7109B"/>
    <w:rsid w:val="00E72253"/>
    <w:rsid w:val="00E7333D"/>
    <w:rsid w:val="00E838AC"/>
    <w:rsid w:val="00E85679"/>
    <w:rsid w:val="00E91E1A"/>
    <w:rsid w:val="00E928D8"/>
    <w:rsid w:val="00E9290E"/>
    <w:rsid w:val="00E92E81"/>
    <w:rsid w:val="00E93984"/>
    <w:rsid w:val="00E95CEE"/>
    <w:rsid w:val="00E97098"/>
    <w:rsid w:val="00EA089F"/>
    <w:rsid w:val="00EA115C"/>
    <w:rsid w:val="00EA1577"/>
    <w:rsid w:val="00EA274E"/>
    <w:rsid w:val="00EA307B"/>
    <w:rsid w:val="00EA5075"/>
    <w:rsid w:val="00EB359A"/>
    <w:rsid w:val="00EB3A83"/>
    <w:rsid w:val="00EB71D9"/>
    <w:rsid w:val="00EC0547"/>
    <w:rsid w:val="00EC64F0"/>
    <w:rsid w:val="00EC682C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5B1"/>
    <w:rsid w:val="00EE67D4"/>
    <w:rsid w:val="00EE75FF"/>
    <w:rsid w:val="00EE7BEB"/>
    <w:rsid w:val="00EF0926"/>
    <w:rsid w:val="00EF0A93"/>
    <w:rsid w:val="00EF1C93"/>
    <w:rsid w:val="00EF288E"/>
    <w:rsid w:val="00EF77E8"/>
    <w:rsid w:val="00F0131C"/>
    <w:rsid w:val="00F014BA"/>
    <w:rsid w:val="00F01BF2"/>
    <w:rsid w:val="00F03038"/>
    <w:rsid w:val="00F066DC"/>
    <w:rsid w:val="00F06FE3"/>
    <w:rsid w:val="00F075C2"/>
    <w:rsid w:val="00F10F4F"/>
    <w:rsid w:val="00F1492D"/>
    <w:rsid w:val="00F20C84"/>
    <w:rsid w:val="00F20D03"/>
    <w:rsid w:val="00F21440"/>
    <w:rsid w:val="00F22FFC"/>
    <w:rsid w:val="00F30F25"/>
    <w:rsid w:val="00F32530"/>
    <w:rsid w:val="00F34F8D"/>
    <w:rsid w:val="00F358A0"/>
    <w:rsid w:val="00F367A8"/>
    <w:rsid w:val="00F40954"/>
    <w:rsid w:val="00F41B7F"/>
    <w:rsid w:val="00F432AF"/>
    <w:rsid w:val="00F464A5"/>
    <w:rsid w:val="00F512F8"/>
    <w:rsid w:val="00F5431D"/>
    <w:rsid w:val="00F55D89"/>
    <w:rsid w:val="00F5643F"/>
    <w:rsid w:val="00F60B5E"/>
    <w:rsid w:val="00F619F1"/>
    <w:rsid w:val="00F63F17"/>
    <w:rsid w:val="00F741F0"/>
    <w:rsid w:val="00F74ED3"/>
    <w:rsid w:val="00F77ECA"/>
    <w:rsid w:val="00F81236"/>
    <w:rsid w:val="00F81AFD"/>
    <w:rsid w:val="00F81FD9"/>
    <w:rsid w:val="00F82B2F"/>
    <w:rsid w:val="00F83866"/>
    <w:rsid w:val="00F848F1"/>
    <w:rsid w:val="00F867EB"/>
    <w:rsid w:val="00F8697C"/>
    <w:rsid w:val="00F900AE"/>
    <w:rsid w:val="00F923A5"/>
    <w:rsid w:val="00F9309C"/>
    <w:rsid w:val="00FA101C"/>
    <w:rsid w:val="00FA3FC8"/>
    <w:rsid w:val="00FA6B2D"/>
    <w:rsid w:val="00FA7788"/>
    <w:rsid w:val="00FB0444"/>
    <w:rsid w:val="00FB0527"/>
    <w:rsid w:val="00FB078B"/>
    <w:rsid w:val="00FB6318"/>
    <w:rsid w:val="00FB7D7E"/>
    <w:rsid w:val="00FC1EBA"/>
    <w:rsid w:val="00FC35FF"/>
    <w:rsid w:val="00FD3C60"/>
    <w:rsid w:val="00FD4F63"/>
    <w:rsid w:val="00FD5D55"/>
    <w:rsid w:val="00FD61E9"/>
    <w:rsid w:val="00FD643E"/>
    <w:rsid w:val="00FD7A04"/>
    <w:rsid w:val="00FE1062"/>
    <w:rsid w:val="00FE25DE"/>
    <w:rsid w:val="00FE2DAF"/>
    <w:rsid w:val="00FE5F86"/>
    <w:rsid w:val="00FF0CD0"/>
    <w:rsid w:val="00FF2C97"/>
    <w:rsid w:val="00FF5C8C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B7FE"/>
  <w15:docId w15:val="{0B11C8AF-6DD5-4D6A-A8D9-4C64014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99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E710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7109B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racun.hr/Home/Savjetovanje/b6f28af1-1d51-4b67-9ca3-f5505d0b7dec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opcina-prgom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 custLinFactNeighborX="-1862" custLinFactNeighborY="-87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BACA0452-78E6-48DC-A93E-E2EC3163D432}" type="presOf" srcId="{C0FED5E0-51C8-4ACF-B59C-79906CA04062}" destId="{47A7BDE1-9409-40AC-A72D-A069F57FA48F}" srcOrd="0" destOrd="0" presId="urn:microsoft.com/office/officeart/2005/8/layout/hierarchy1"/>
    <dgm:cxn modelId="{514B86C6-79DA-4E39-95CC-1313FEE870F2}" type="presOf" srcId="{BF4A96FE-0A41-4D9B-909D-4C30E72D8F4B}" destId="{0A763470-BAD6-461D-804B-747EF899CD65}" srcOrd="0" destOrd="0" presId="urn:microsoft.com/office/officeart/2005/8/layout/hierarchy1"/>
    <dgm:cxn modelId="{6EFE74A1-6C27-4A8B-97D0-D4C0A2B10C6E}" type="presOf" srcId="{16710522-4C94-498C-9D5A-C716C6A7FD22}" destId="{D380513F-6544-406E-BE75-99BDE5D13E25}" srcOrd="0" destOrd="0" presId="urn:microsoft.com/office/officeart/2005/8/layout/hierarchy1"/>
    <dgm:cxn modelId="{65D5E585-4509-4063-8E1D-21771B583403}" type="presOf" srcId="{D824B132-9D73-43CC-A336-E564E62D4ED8}" destId="{F85E8696-A85D-4320-96BA-C6426C47C2FD}" srcOrd="0" destOrd="0" presId="urn:microsoft.com/office/officeart/2005/8/layout/hierarchy1"/>
    <dgm:cxn modelId="{A0AE1CDB-0BB0-47B1-956D-C4139767CD66}" type="presOf" srcId="{71801F9F-F0D7-4FA1-BF4A-CE0A98EDA657}" destId="{8ADB243A-E03D-4DE6-B130-BFEB112DE5C1}" srcOrd="0" destOrd="0" presId="urn:microsoft.com/office/officeart/2005/8/layout/hierarchy1"/>
    <dgm:cxn modelId="{01EE3156-E505-4C08-BA1A-2EF9A5EE37E4}" type="presOf" srcId="{178E7AA3-229E-4B80-97D9-0B8A1696B062}" destId="{6E763837-3933-4ECC-86EB-794448488CD0}" srcOrd="0" destOrd="0" presId="urn:microsoft.com/office/officeart/2005/8/layout/hierarchy1"/>
    <dgm:cxn modelId="{8D217EAF-3158-47E4-9473-394FAF01ECCC}" type="presOf" srcId="{6BEE8F6E-1CBC-4AFA-AF8E-DBDA3712C958}" destId="{FF4CDA66-3E8B-4606-AE3B-14FBAB7BA127}" srcOrd="0" destOrd="0" presId="urn:microsoft.com/office/officeart/2005/8/layout/hierarchy1"/>
    <dgm:cxn modelId="{1D60C887-8F09-4DB3-A441-39231D5EAA04}" type="presOf" srcId="{08A1DD2F-B34B-4F4E-A8F1-609690F9CDF3}" destId="{8E4BC942-2150-42FF-B11F-DDF0A664BDF7}" srcOrd="0" destOrd="0" presId="urn:microsoft.com/office/officeart/2005/8/layout/hierarchy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96677A53-E360-4537-8D56-3E38F2F8F285}" type="presOf" srcId="{833B2C94-443F-49E9-B738-36D9EACDA3B2}" destId="{598B0B01-9827-4575-B599-292D351BFF3F}" srcOrd="0" destOrd="0" presId="urn:microsoft.com/office/officeart/2005/8/layout/hierarchy1"/>
    <dgm:cxn modelId="{67B567E2-013D-45D9-8547-D487AE489BCD}" type="presOf" srcId="{87CE4F62-4008-4F1B-9942-824FD26EB61E}" destId="{DB642E33-C386-44CF-9FDC-7FD756FC2BB1}" srcOrd="0" destOrd="0" presId="urn:microsoft.com/office/officeart/2005/8/layout/hierarchy1"/>
    <dgm:cxn modelId="{D5F5DB5B-6C33-4BB0-9DAD-137A7DB25822}" type="presOf" srcId="{CA021FD8-AC89-4A6C-B052-C69EE006D71A}" destId="{126DDD01-B778-47E3-9CD6-A1608562D20F}" srcOrd="0" destOrd="0" presId="urn:microsoft.com/office/officeart/2005/8/layout/hierarchy1"/>
    <dgm:cxn modelId="{8BB32C89-BE4F-4042-96C2-48C7DF03C75E}" type="presOf" srcId="{FBEABDBF-0173-4F6E-B281-0472A8DDFC20}" destId="{BF509241-A682-4CF3-ABB2-0CF94D74DE90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579D4331-2316-45FF-B2F8-6CA4366EABC2}" type="presOf" srcId="{B94AA763-A1A6-441C-A57F-14B8A8E035E3}" destId="{F5F73726-1D40-47AD-9B01-C18BC972327C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1DB05FE8-872C-457A-82FC-0AB85C98598B}" type="presOf" srcId="{E822462A-A870-48C1-8BA8-B7374F9610DB}" destId="{F87ECB30-9A2D-4D9F-8062-DB034B593FEC}" srcOrd="0" destOrd="0" presId="urn:microsoft.com/office/officeart/2005/8/layout/hierarchy1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24C51583-A3FA-4A9B-BF7F-328FB978EE71}" type="presParOf" srcId="{D380513F-6544-406E-BE75-99BDE5D13E25}" destId="{E28A85D1-89D0-4FC9-873B-C17F1316A019}" srcOrd="0" destOrd="0" presId="urn:microsoft.com/office/officeart/2005/8/layout/hierarchy1"/>
    <dgm:cxn modelId="{70D59FA8-AF8B-4BEA-8F06-078FB24754DD}" type="presParOf" srcId="{E28A85D1-89D0-4FC9-873B-C17F1316A019}" destId="{31F576A4-4A50-48C4-B3D1-7BBDB1640137}" srcOrd="0" destOrd="0" presId="urn:microsoft.com/office/officeart/2005/8/layout/hierarchy1"/>
    <dgm:cxn modelId="{4B18CAC8-9A91-4C18-A091-B01DCA1458ED}" type="presParOf" srcId="{31F576A4-4A50-48C4-B3D1-7BBDB1640137}" destId="{69F7CEA7-BDEB-4AD3-86D5-5A6BDF2791B6}" srcOrd="0" destOrd="0" presId="urn:microsoft.com/office/officeart/2005/8/layout/hierarchy1"/>
    <dgm:cxn modelId="{2B727F33-FF1D-4085-84DE-005AF0D5E8A5}" type="presParOf" srcId="{31F576A4-4A50-48C4-B3D1-7BBDB1640137}" destId="{8ADB243A-E03D-4DE6-B130-BFEB112DE5C1}" srcOrd="1" destOrd="0" presId="urn:microsoft.com/office/officeart/2005/8/layout/hierarchy1"/>
    <dgm:cxn modelId="{8D47D4E4-9FA7-4C1A-9854-48F6DB39F6FE}" type="presParOf" srcId="{E28A85D1-89D0-4FC9-873B-C17F1316A019}" destId="{2BF86F38-9FB4-48C6-849E-FA12FBE35778}" srcOrd="1" destOrd="0" presId="urn:microsoft.com/office/officeart/2005/8/layout/hierarchy1"/>
    <dgm:cxn modelId="{C7F37C1A-C50D-43D6-A498-3E1C1BAA1932}" type="presParOf" srcId="{2BF86F38-9FB4-48C6-849E-FA12FBE35778}" destId="{BF509241-A682-4CF3-ABB2-0CF94D74DE90}" srcOrd="0" destOrd="0" presId="urn:microsoft.com/office/officeart/2005/8/layout/hierarchy1"/>
    <dgm:cxn modelId="{9B22F678-8C19-4B76-937B-B48C3B6965B1}" type="presParOf" srcId="{2BF86F38-9FB4-48C6-849E-FA12FBE35778}" destId="{9EB89CB3-2CE7-40C6-AC79-47915F07125A}" srcOrd="1" destOrd="0" presId="urn:microsoft.com/office/officeart/2005/8/layout/hierarchy1"/>
    <dgm:cxn modelId="{469E066F-4340-4039-ADA8-0D181689B39A}" type="presParOf" srcId="{9EB89CB3-2CE7-40C6-AC79-47915F07125A}" destId="{ADC3E390-D815-4F0C-8ED2-5C5F429C3431}" srcOrd="0" destOrd="0" presId="urn:microsoft.com/office/officeart/2005/8/layout/hierarchy1"/>
    <dgm:cxn modelId="{042443D4-4E66-4890-ACCA-28C47B9F66CF}" type="presParOf" srcId="{ADC3E390-D815-4F0C-8ED2-5C5F429C3431}" destId="{58C67CBE-3F65-4A12-BE62-E06E13A25A57}" srcOrd="0" destOrd="0" presId="urn:microsoft.com/office/officeart/2005/8/layout/hierarchy1"/>
    <dgm:cxn modelId="{9D0153FD-BA78-4A48-99D0-70D91DEFAD68}" type="presParOf" srcId="{ADC3E390-D815-4F0C-8ED2-5C5F429C3431}" destId="{598B0B01-9827-4575-B599-292D351BFF3F}" srcOrd="1" destOrd="0" presId="urn:microsoft.com/office/officeart/2005/8/layout/hierarchy1"/>
    <dgm:cxn modelId="{12261244-0EAA-4A93-A22F-C4C84007E046}" type="presParOf" srcId="{9EB89CB3-2CE7-40C6-AC79-47915F07125A}" destId="{A136A91C-3672-4FDF-9448-693A3C358E3A}" srcOrd="1" destOrd="0" presId="urn:microsoft.com/office/officeart/2005/8/layout/hierarchy1"/>
    <dgm:cxn modelId="{0CFA5840-FE14-49AE-826E-A14BE84A1F67}" type="presParOf" srcId="{A136A91C-3672-4FDF-9448-693A3C358E3A}" destId="{F87ECB30-9A2D-4D9F-8062-DB034B593FEC}" srcOrd="0" destOrd="0" presId="urn:microsoft.com/office/officeart/2005/8/layout/hierarchy1"/>
    <dgm:cxn modelId="{2EF273F5-F908-46CE-A8C1-4C1FD0E2B8FB}" type="presParOf" srcId="{A136A91C-3672-4FDF-9448-693A3C358E3A}" destId="{C73FD66B-F130-418D-9402-66DC6D502127}" srcOrd="1" destOrd="0" presId="urn:microsoft.com/office/officeart/2005/8/layout/hierarchy1"/>
    <dgm:cxn modelId="{0B28B45C-0DCB-406F-A879-BF874CBE0FAE}" type="presParOf" srcId="{C73FD66B-F130-418D-9402-66DC6D502127}" destId="{5013BF91-B06F-4A8D-8540-373872D0F4A9}" srcOrd="0" destOrd="0" presId="urn:microsoft.com/office/officeart/2005/8/layout/hierarchy1"/>
    <dgm:cxn modelId="{8769006F-511C-4EBC-BF67-B9377878E12A}" type="presParOf" srcId="{5013BF91-B06F-4A8D-8540-373872D0F4A9}" destId="{40FC2ED6-028F-4C63-9C36-4B27F4FD2913}" srcOrd="0" destOrd="0" presId="urn:microsoft.com/office/officeart/2005/8/layout/hierarchy1"/>
    <dgm:cxn modelId="{19744957-5FF3-41D5-ABC6-203E5AE312E1}" type="presParOf" srcId="{5013BF91-B06F-4A8D-8540-373872D0F4A9}" destId="{126DDD01-B778-47E3-9CD6-A1608562D20F}" srcOrd="1" destOrd="0" presId="urn:microsoft.com/office/officeart/2005/8/layout/hierarchy1"/>
    <dgm:cxn modelId="{EDBDBD2E-856A-4B79-B2C2-2988E67AC429}" type="presParOf" srcId="{C73FD66B-F130-418D-9402-66DC6D502127}" destId="{46611A8A-239B-4AC8-98EC-EDCD88CF8915}" srcOrd="1" destOrd="0" presId="urn:microsoft.com/office/officeart/2005/8/layout/hierarchy1"/>
    <dgm:cxn modelId="{3CAC121D-005A-4DCA-9A6C-B93E862310E9}" type="presParOf" srcId="{A136A91C-3672-4FDF-9448-693A3C358E3A}" destId="{8E4BC942-2150-42FF-B11F-DDF0A664BDF7}" srcOrd="2" destOrd="0" presId="urn:microsoft.com/office/officeart/2005/8/layout/hierarchy1"/>
    <dgm:cxn modelId="{B25D84DD-3215-42F9-896B-BFFF373097F5}" type="presParOf" srcId="{A136A91C-3672-4FDF-9448-693A3C358E3A}" destId="{40A4B809-122E-4549-BC69-48E3417161F8}" srcOrd="3" destOrd="0" presId="urn:microsoft.com/office/officeart/2005/8/layout/hierarchy1"/>
    <dgm:cxn modelId="{AC1B36FA-47AF-4260-9AE6-F1F3D80A0033}" type="presParOf" srcId="{40A4B809-122E-4549-BC69-48E3417161F8}" destId="{CB6FEDD4-4F9D-4E47-B85E-CB34A346B052}" srcOrd="0" destOrd="0" presId="urn:microsoft.com/office/officeart/2005/8/layout/hierarchy1"/>
    <dgm:cxn modelId="{C4E5F58F-8E92-4924-BB48-79EA508FED9E}" type="presParOf" srcId="{CB6FEDD4-4F9D-4E47-B85E-CB34A346B052}" destId="{4399FB3D-5ACD-44DA-B2B0-494FD108DBA0}" srcOrd="0" destOrd="0" presId="urn:microsoft.com/office/officeart/2005/8/layout/hierarchy1"/>
    <dgm:cxn modelId="{5295A653-8F51-4364-9986-58D1752CED5A}" type="presParOf" srcId="{CB6FEDD4-4F9D-4E47-B85E-CB34A346B052}" destId="{47A7BDE1-9409-40AC-A72D-A069F57FA48F}" srcOrd="1" destOrd="0" presId="urn:microsoft.com/office/officeart/2005/8/layout/hierarchy1"/>
    <dgm:cxn modelId="{C029CF58-1411-4971-843D-037968EE787D}" type="presParOf" srcId="{40A4B809-122E-4549-BC69-48E3417161F8}" destId="{330CF107-F177-4441-8464-E95ABE6A5272}" srcOrd="1" destOrd="0" presId="urn:microsoft.com/office/officeart/2005/8/layout/hierarchy1"/>
    <dgm:cxn modelId="{9D94C665-FFFC-4E19-98F7-65C004D660D2}" type="presParOf" srcId="{2BF86F38-9FB4-48C6-849E-FA12FBE35778}" destId="{F85E8696-A85D-4320-96BA-C6426C47C2FD}" srcOrd="2" destOrd="0" presId="urn:microsoft.com/office/officeart/2005/8/layout/hierarchy1"/>
    <dgm:cxn modelId="{C4ADCE2D-B187-464D-9DF5-CBCD60E67F3F}" type="presParOf" srcId="{2BF86F38-9FB4-48C6-849E-FA12FBE35778}" destId="{C92739F7-6B8D-424F-B95D-E2F467FDD138}" srcOrd="3" destOrd="0" presId="urn:microsoft.com/office/officeart/2005/8/layout/hierarchy1"/>
    <dgm:cxn modelId="{B3508CC7-1105-41EE-A6C3-FD93D7AB86C3}" type="presParOf" srcId="{C92739F7-6B8D-424F-B95D-E2F467FDD138}" destId="{C452471A-8DB9-4619-AA24-E527CD675F68}" srcOrd="0" destOrd="0" presId="urn:microsoft.com/office/officeart/2005/8/layout/hierarchy1"/>
    <dgm:cxn modelId="{0835D922-5396-498B-A187-0924370C13E5}" type="presParOf" srcId="{C452471A-8DB9-4619-AA24-E527CD675F68}" destId="{58D3EBE5-CB92-47DE-9B2E-850C35E0AE62}" srcOrd="0" destOrd="0" presId="urn:microsoft.com/office/officeart/2005/8/layout/hierarchy1"/>
    <dgm:cxn modelId="{E71D795B-A0E9-4522-B12E-DC526D2D866F}" type="presParOf" srcId="{C452471A-8DB9-4619-AA24-E527CD675F68}" destId="{6E763837-3933-4ECC-86EB-794448488CD0}" srcOrd="1" destOrd="0" presId="urn:microsoft.com/office/officeart/2005/8/layout/hierarchy1"/>
    <dgm:cxn modelId="{71AAC4AA-D4D4-43CF-9364-E3D7567C9916}" type="presParOf" srcId="{C92739F7-6B8D-424F-B95D-E2F467FDD138}" destId="{95A9AD7C-7073-4325-87F4-AFEF1700A34E}" srcOrd="1" destOrd="0" presId="urn:microsoft.com/office/officeart/2005/8/layout/hierarchy1"/>
    <dgm:cxn modelId="{72FABD48-3A58-48F3-96D6-FE4004F45EB2}" type="presParOf" srcId="{95A9AD7C-7073-4325-87F4-AFEF1700A34E}" destId="{FF4CDA66-3E8B-4606-AE3B-14FBAB7BA127}" srcOrd="0" destOrd="0" presId="urn:microsoft.com/office/officeart/2005/8/layout/hierarchy1"/>
    <dgm:cxn modelId="{C46F14F9-CDB1-433C-9D2D-9E8D8EFF3B9A}" type="presParOf" srcId="{95A9AD7C-7073-4325-87F4-AFEF1700A34E}" destId="{03209FCC-2D94-4F30-961B-95539CD3695B}" srcOrd="1" destOrd="0" presId="urn:microsoft.com/office/officeart/2005/8/layout/hierarchy1"/>
    <dgm:cxn modelId="{03ABBB8C-427D-4C77-BA2C-6D70820AF68F}" type="presParOf" srcId="{03209FCC-2D94-4F30-961B-95539CD3695B}" destId="{3C4E6C7F-80C6-4A3F-B2DE-71CCA6372FD8}" srcOrd="0" destOrd="0" presId="urn:microsoft.com/office/officeart/2005/8/layout/hierarchy1"/>
    <dgm:cxn modelId="{C0FCA18E-D7B9-4602-8B33-5F5F53A55B4E}" type="presParOf" srcId="{3C4E6C7F-80C6-4A3F-B2DE-71CCA6372FD8}" destId="{9C23739E-63C8-40D5-A108-066F2A728F24}" srcOrd="0" destOrd="0" presId="urn:microsoft.com/office/officeart/2005/8/layout/hierarchy1"/>
    <dgm:cxn modelId="{FDF5C848-CAB5-4B72-976B-106177FF2DFB}" type="presParOf" srcId="{3C4E6C7F-80C6-4A3F-B2DE-71CCA6372FD8}" destId="{F5F73726-1D40-47AD-9B01-C18BC972327C}" srcOrd="1" destOrd="0" presId="urn:microsoft.com/office/officeart/2005/8/layout/hierarchy1"/>
    <dgm:cxn modelId="{FCDB4B98-3B9C-4D58-8367-5FA2934F7A43}" type="presParOf" srcId="{03209FCC-2D94-4F30-961B-95539CD3695B}" destId="{2D1BFBBE-3365-4D7E-9D55-0FFD6230E24C}" srcOrd="1" destOrd="0" presId="urn:microsoft.com/office/officeart/2005/8/layout/hierarchy1"/>
    <dgm:cxn modelId="{E1D823AA-949C-41B8-BB1C-BF32AA475323}" type="presParOf" srcId="{95A9AD7C-7073-4325-87F4-AFEF1700A34E}" destId="{DB642E33-C386-44CF-9FDC-7FD756FC2BB1}" srcOrd="2" destOrd="0" presId="urn:microsoft.com/office/officeart/2005/8/layout/hierarchy1"/>
    <dgm:cxn modelId="{C36982AF-46C0-43BF-B391-6E3FB05D1B7B}" type="presParOf" srcId="{95A9AD7C-7073-4325-87F4-AFEF1700A34E}" destId="{7B285B28-F7CC-407F-9EE7-C934B40F162A}" srcOrd="3" destOrd="0" presId="urn:microsoft.com/office/officeart/2005/8/layout/hierarchy1"/>
    <dgm:cxn modelId="{9130A003-906D-4774-B048-BD6B91612AE4}" type="presParOf" srcId="{7B285B28-F7CC-407F-9EE7-C934B40F162A}" destId="{4D2D5B9B-784E-4DE4-A5C4-28A6DC1DE4D6}" srcOrd="0" destOrd="0" presId="urn:microsoft.com/office/officeart/2005/8/layout/hierarchy1"/>
    <dgm:cxn modelId="{3BE87E6E-B4A5-4014-94E6-4F69484F4B92}" type="presParOf" srcId="{4D2D5B9B-784E-4DE4-A5C4-28A6DC1DE4D6}" destId="{AB6CB3CC-D311-4721-9B13-D3F93B043C3D}" srcOrd="0" destOrd="0" presId="urn:microsoft.com/office/officeart/2005/8/layout/hierarchy1"/>
    <dgm:cxn modelId="{1649F956-F0ED-432C-9121-46113CA4BB89}" type="presParOf" srcId="{4D2D5B9B-784E-4DE4-A5C4-28A6DC1DE4D6}" destId="{0A763470-BAD6-461D-804B-747EF899CD65}" srcOrd="1" destOrd="0" presId="urn:microsoft.com/office/officeart/2005/8/layout/hierarchy1"/>
    <dgm:cxn modelId="{E10D8EC5-D373-42E5-9C6A-65048AF4C100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69696" y="639615"/>
          <a:ext cx="1269548" cy="354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39615"/>
          <a:ext cx="1231447" cy="354708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58129" y="63040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71811" y="171038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1988698" y="187925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4345-BE9D-4BEA-A736-7431803D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Admin</cp:lastModifiedBy>
  <cp:revision>4</cp:revision>
  <cp:lastPrinted>2015-09-11T08:37:00Z</cp:lastPrinted>
  <dcterms:created xsi:type="dcterms:W3CDTF">2022-12-06T12:55:00Z</dcterms:created>
  <dcterms:modified xsi:type="dcterms:W3CDTF">2022-12-06T12:57:00Z</dcterms:modified>
</cp:coreProperties>
</file>